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pPr w:leftFromText="141" w:rightFromText="141" w:horzAnchor="margin" w:tblpX="186" w:tblpY="769"/>
        <w:tblW w:w="9113" w:type="dxa"/>
        <w:tbl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insideH w:val="single" w:sz="4" w:space="0" w:color="4F6228" w:themeColor="accent3" w:themeShade="80"/>
          <w:insideV w:val="single" w:sz="4" w:space="0" w:color="4F6228" w:themeColor="accent3" w:themeShade="80"/>
        </w:tblBorders>
        <w:shd w:val="clear" w:color="auto" w:fill="FABF8F" w:themeFill="accent6" w:themeFillTint="99"/>
        <w:tblCellMar>
          <w:top w:w="170" w:type="dxa"/>
          <w:left w:w="170" w:type="dxa"/>
          <w:bottom w:w="170" w:type="dxa"/>
          <w:right w:w="170" w:type="dxa"/>
        </w:tblCellMar>
        <w:tblLook w:val="04A0" w:firstRow="1" w:lastRow="0" w:firstColumn="1" w:lastColumn="0" w:noHBand="0" w:noVBand="1"/>
      </w:tblPr>
      <w:tblGrid>
        <w:gridCol w:w="9113"/>
      </w:tblGrid>
      <w:tr w:rsidR="00AC454B" w:rsidRPr="00C46190" w:rsidTr="00AC454B">
        <w:tc>
          <w:tcPr>
            <w:tcW w:w="9113" w:type="dxa"/>
            <w:shd w:val="clear" w:color="auto" w:fill="FABF8F" w:themeFill="accent6" w:themeFillTint="99"/>
            <w:vAlign w:val="center"/>
          </w:tcPr>
          <w:p w:rsidR="00B041B7" w:rsidRPr="00AC454B" w:rsidRDefault="00B041B7" w:rsidP="00AC454B">
            <w:pPr>
              <w:spacing w:line="288" w:lineRule="auto"/>
              <w:contextualSpacing/>
              <w:rPr>
                <w:rFonts w:ascii="Verdana" w:hAnsi="Verdana" w:cs="Arial"/>
                <w:b/>
              </w:rPr>
            </w:pPr>
            <w:bookmarkStart w:id="0" w:name="_GoBack"/>
            <w:bookmarkEnd w:id="0"/>
            <w:r w:rsidRPr="00AC454B">
              <w:rPr>
                <w:rFonts w:ascii="Verdana" w:hAnsi="Verdana" w:cs="Arial"/>
                <w:b/>
              </w:rPr>
              <w:t xml:space="preserve">Bearbeitungshinweis: </w:t>
            </w:r>
            <w:r w:rsidRPr="00AC454B">
              <w:rPr>
                <w:rFonts w:ascii="Verdana" w:hAnsi="Verdana" w:cs="Arial"/>
                <w:b/>
              </w:rPr>
              <w:br/>
            </w:r>
          </w:p>
          <w:p w:rsidR="00B041B7" w:rsidRPr="00AC454B" w:rsidRDefault="00B041B7" w:rsidP="00AC454B">
            <w:pPr>
              <w:spacing w:line="288" w:lineRule="auto"/>
              <w:contextualSpacing/>
              <w:jc w:val="both"/>
              <w:rPr>
                <w:rFonts w:ascii="Verdana" w:hAnsi="Verdana" w:cs="Arial"/>
              </w:rPr>
            </w:pPr>
            <w:r w:rsidRPr="00AC454B">
              <w:rPr>
                <w:rFonts w:ascii="Verdana" w:hAnsi="Verdana" w:cs="Arial"/>
              </w:rPr>
              <w:t>Formulieren Sie die Vision und das Bekenntnis Ihres Betriebs knapp und prä</w:t>
            </w:r>
            <w:r w:rsidRPr="00AC454B">
              <w:rPr>
                <w:rFonts w:ascii="Verdana" w:hAnsi="Verdana" w:cs="Arial"/>
              </w:rPr>
              <w:t>g</w:t>
            </w:r>
            <w:r w:rsidRPr="00AC454B">
              <w:rPr>
                <w:rFonts w:ascii="Verdana" w:hAnsi="Verdana" w:cs="Arial"/>
              </w:rPr>
              <w:t>nant. Achten Sie darauf, die Politik konkret auf die Absichten und die Ausric</w:t>
            </w:r>
            <w:r w:rsidRPr="00AC454B">
              <w:rPr>
                <w:rFonts w:ascii="Verdana" w:hAnsi="Verdana" w:cs="Arial"/>
              </w:rPr>
              <w:t>h</w:t>
            </w:r>
            <w:r w:rsidRPr="00AC454B">
              <w:rPr>
                <w:rFonts w:ascii="Verdana" w:hAnsi="Verdana" w:cs="Arial"/>
              </w:rPr>
              <w:t>tung Ihres Betriebes zu beziehen. Die Politik muss von der obersten Leitung freigegeben und anschließend veröffentlicht werden.</w:t>
            </w:r>
          </w:p>
          <w:p w:rsidR="00B041B7" w:rsidRPr="00AC454B" w:rsidRDefault="00B041B7" w:rsidP="00AC454B">
            <w:pPr>
              <w:spacing w:line="288" w:lineRule="auto"/>
              <w:contextualSpacing/>
              <w:jc w:val="both"/>
              <w:rPr>
                <w:rFonts w:ascii="Verdana" w:hAnsi="Verdana" w:cs="Arial"/>
              </w:rPr>
            </w:pPr>
          </w:p>
          <w:p w:rsidR="00B041B7" w:rsidRPr="00B45D81" w:rsidRDefault="00B041B7" w:rsidP="00AC454B">
            <w:pPr>
              <w:spacing w:line="288" w:lineRule="auto"/>
              <w:contextualSpacing/>
              <w:jc w:val="both"/>
              <w:rPr>
                <w:rFonts w:ascii="Verdana" w:hAnsi="Verdana" w:cs="Arial"/>
                <w:sz w:val="20"/>
                <w:szCs w:val="20"/>
              </w:rPr>
            </w:pPr>
            <w:proofErr w:type="spellStart"/>
            <w:r w:rsidRPr="00AC454B">
              <w:rPr>
                <w:rFonts w:ascii="Verdana" w:hAnsi="Verdana" w:cs="Arial"/>
              </w:rPr>
              <w:t>Farbcode</w:t>
            </w:r>
            <w:proofErr w:type="spellEnd"/>
            <w:r w:rsidRPr="00AC454B">
              <w:rPr>
                <w:rFonts w:ascii="Verdana" w:hAnsi="Verdana" w:cs="Arial"/>
              </w:rPr>
              <w:t xml:space="preserve">: </w:t>
            </w:r>
            <w:r w:rsidRPr="00AC454B">
              <w:rPr>
                <w:rFonts w:ascii="Verdana" w:hAnsi="Verdana" w:cs="Arial"/>
                <w:highlight w:val="green"/>
              </w:rPr>
              <w:t>Umwelt</w:t>
            </w:r>
            <w:r w:rsidRPr="00AC454B">
              <w:rPr>
                <w:rFonts w:ascii="Verdana" w:hAnsi="Verdana" w:cs="Arial"/>
              </w:rPr>
              <w:t xml:space="preserve"> / </w:t>
            </w:r>
            <w:r w:rsidRPr="00AC454B">
              <w:rPr>
                <w:rFonts w:ascii="Verdana" w:hAnsi="Verdana" w:cs="Arial"/>
                <w:highlight w:val="red"/>
              </w:rPr>
              <w:t>Energie</w:t>
            </w:r>
            <w:r w:rsidRPr="00AC454B">
              <w:rPr>
                <w:rFonts w:ascii="Verdana" w:hAnsi="Verdana" w:cs="Arial"/>
              </w:rPr>
              <w:t xml:space="preserve"> / </w:t>
            </w:r>
            <w:r w:rsidRPr="00AC454B">
              <w:rPr>
                <w:rFonts w:ascii="Verdana" w:hAnsi="Verdana" w:cs="Arial"/>
                <w:highlight w:val="cyan"/>
              </w:rPr>
              <w:t>Qualität</w:t>
            </w:r>
            <w:r w:rsidRPr="00AC454B">
              <w:rPr>
                <w:rFonts w:ascii="Verdana" w:hAnsi="Verdana" w:cs="Arial"/>
              </w:rPr>
              <w:t xml:space="preserve"> / </w:t>
            </w:r>
            <w:r w:rsidRPr="00AC454B">
              <w:rPr>
                <w:rFonts w:ascii="Verdana" w:hAnsi="Verdana" w:cs="Arial"/>
                <w:highlight w:val="lightGray"/>
              </w:rPr>
              <w:t>Arbeitssicherheit</w:t>
            </w:r>
          </w:p>
        </w:tc>
      </w:tr>
    </w:tbl>
    <w:p w:rsidR="00AC454B" w:rsidRPr="00AC454B" w:rsidRDefault="00AC454B" w:rsidP="00AC454B">
      <w:pPr>
        <w:spacing w:before="240" w:after="360"/>
        <w:rPr>
          <w:rFonts w:ascii="Verdana" w:hAnsi="Verdana" w:cs="Arial"/>
          <w:b/>
          <w:sz w:val="28"/>
        </w:rPr>
      </w:pPr>
      <w:r w:rsidRPr="00AC454B">
        <w:rPr>
          <w:rFonts w:ascii="Verdana" w:hAnsi="Verdana" w:cs="Arial"/>
          <w:b/>
          <w:sz w:val="28"/>
        </w:rPr>
        <w:t>Politik</w:t>
      </w:r>
    </w:p>
    <w:p w:rsidR="00B041B7" w:rsidRDefault="00B041B7" w:rsidP="00AC454B">
      <w:pPr>
        <w:spacing w:before="240"/>
        <w:rPr>
          <w:rFonts w:ascii="Verdana" w:hAnsi="Verdana" w:cs="Arial"/>
          <w:bCs/>
        </w:rPr>
      </w:pPr>
    </w:p>
    <w:p w:rsidR="00AC454B" w:rsidRPr="00AC454B" w:rsidRDefault="00AC454B" w:rsidP="00AC454B">
      <w:pPr>
        <w:spacing w:before="240"/>
        <w:rPr>
          <w:rFonts w:ascii="Verdana" w:hAnsi="Verdana" w:cs="Arial"/>
          <w:bCs/>
        </w:rPr>
      </w:pPr>
    </w:p>
    <w:p w:rsidR="00B041B7" w:rsidRPr="00C46190" w:rsidRDefault="00B041B7" w:rsidP="000812C0">
      <w:pPr>
        <w:spacing w:after="240"/>
        <w:ind w:right="-2"/>
        <w:jc w:val="both"/>
        <w:rPr>
          <w:rFonts w:ascii="Verdana" w:hAnsi="Verdana"/>
        </w:rPr>
      </w:pPr>
      <w:r w:rsidRPr="00C46190">
        <w:rPr>
          <w:rFonts w:ascii="Verdana" w:hAnsi="Verdana"/>
        </w:rPr>
        <w:t xml:space="preserve">Mit unserem integrierten Managementsystem und der aktiven Mitwirkung aller Mitarbeiter möchten wir zu einer nachhaltigen und effizienten Entwicklung / </w:t>
      </w:r>
      <w:r w:rsidRPr="00C46190">
        <w:rPr>
          <w:rFonts w:ascii="Verdana" w:hAnsi="Verdana"/>
          <w:highlight w:val="lightGray"/>
        </w:rPr>
        <w:t>einer Verhütung von Unfällen bei der Arbeit und von arbeitsbedingten Gesundheitsg</w:t>
      </w:r>
      <w:r w:rsidRPr="00C46190">
        <w:rPr>
          <w:rFonts w:ascii="Verdana" w:hAnsi="Verdana"/>
          <w:highlight w:val="lightGray"/>
        </w:rPr>
        <w:t>e</w:t>
      </w:r>
      <w:r w:rsidRPr="00C46190">
        <w:rPr>
          <w:rFonts w:ascii="Verdana" w:hAnsi="Verdana"/>
          <w:highlight w:val="lightGray"/>
        </w:rPr>
        <w:t>fahren</w:t>
      </w:r>
      <w:r w:rsidRPr="00C46190">
        <w:rPr>
          <w:rFonts w:ascii="Verdana" w:hAnsi="Verdana"/>
        </w:rPr>
        <w:t xml:space="preserve"> an unserem Standort beitragen. Bei der Ausgestaltung des integrierten Managements berücksichtigen wir auch aktuelle Entwicklungen im Umfeld uns</w:t>
      </w:r>
      <w:r w:rsidRPr="00C46190">
        <w:rPr>
          <w:rFonts w:ascii="Verdana" w:hAnsi="Verdana"/>
        </w:rPr>
        <w:t>e</w:t>
      </w:r>
      <w:r w:rsidRPr="00C46190">
        <w:rPr>
          <w:rFonts w:ascii="Verdana" w:hAnsi="Verdana"/>
        </w:rPr>
        <w:t>res Unternehmens sowie die Erwartungen und Bedürfnisse interessierter Parte</w:t>
      </w:r>
      <w:r w:rsidRPr="00C46190">
        <w:rPr>
          <w:rFonts w:ascii="Verdana" w:hAnsi="Verdana"/>
        </w:rPr>
        <w:t>i</w:t>
      </w:r>
      <w:r w:rsidRPr="00C46190">
        <w:rPr>
          <w:rFonts w:ascii="Verdana" w:hAnsi="Verdana"/>
        </w:rPr>
        <w:t>en.</w:t>
      </w:r>
    </w:p>
    <w:p w:rsidR="00B041B7" w:rsidRPr="00C46190" w:rsidRDefault="00B041B7" w:rsidP="00B041B7">
      <w:pPr>
        <w:spacing w:after="240"/>
        <w:jc w:val="both"/>
        <w:rPr>
          <w:rFonts w:ascii="Verdana" w:hAnsi="Verdana"/>
        </w:rPr>
      </w:pPr>
      <w:r w:rsidRPr="00C46190">
        <w:rPr>
          <w:rFonts w:ascii="Verdana" w:hAnsi="Verdana"/>
        </w:rPr>
        <w:t>Das integrierte Managementsystem bedeutet für uns, betriebliche Abläufe gan</w:t>
      </w:r>
      <w:r w:rsidRPr="00C46190">
        <w:rPr>
          <w:rFonts w:ascii="Verdana" w:hAnsi="Verdana"/>
        </w:rPr>
        <w:t>z</w:t>
      </w:r>
      <w:r w:rsidRPr="00C46190">
        <w:rPr>
          <w:rFonts w:ascii="Verdana" w:hAnsi="Verdana"/>
        </w:rPr>
        <w:t>heitlich zu betrachten, zu analysieren und die verschiedenen Managementaspe</w:t>
      </w:r>
      <w:r w:rsidRPr="00C46190">
        <w:rPr>
          <w:rFonts w:ascii="Verdana" w:hAnsi="Verdana"/>
        </w:rPr>
        <w:t>k</w:t>
      </w:r>
      <w:r w:rsidRPr="00C46190">
        <w:rPr>
          <w:rFonts w:ascii="Verdana" w:hAnsi="Verdana"/>
        </w:rPr>
        <w:t xml:space="preserve">te </w:t>
      </w:r>
      <w:proofErr w:type="gramStart"/>
      <w:r w:rsidRPr="00C46190">
        <w:rPr>
          <w:rFonts w:ascii="Verdana" w:hAnsi="Verdana"/>
        </w:rPr>
        <w:t>weitest</w:t>
      </w:r>
      <w:proofErr w:type="gramEnd"/>
      <w:r w:rsidRPr="00C46190">
        <w:rPr>
          <w:rFonts w:ascii="Verdana" w:hAnsi="Verdana"/>
        </w:rPr>
        <w:t xml:space="preserve"> möglich zu integrieren. Im Rahmen des </w:t>
      </w:r>
      <w:r w:rsidRPr="00C46190">
        <w:rPr>
          <w:rFonts w:ascii="Verdana" w:hAnsi="Verdana"/>
          <w:highlight w:val="green"/>
        </w:rPr>
        <w:t>Umwelt</w:t>
      </w:r>
      <w:r w:rsidRPr="00C46190">
        <w:rPr>
          <w:rFonts w:ascii="Verdana" w:hAnsi="Verdana"/>
        </w:rPr>
        <w:t xml:space="preserve">-, </w:t>
      </w:r>
      <w:r w:rsidRPr="00C46190">
        <w:rPr>
          <w:rFonts w:ascii="Verdana" w:hAnsi="Verdana"/>
          <w:highlight w:val="red"/>
        </w:rPr>
        <w:t>Energie</w:t>
      </w:r>
      <w:r w:rsidRPr="00C46190">
        <w:rPr>
          <w:rFonts w:ascii="Verdana" w:hAnsi="Verdana"/>
        </w:rPr>
        <w:t xml:space="preserve">- und </w:t>
      </w:r>
      <w:r w:rsidRPr="00C46190">
        <w:rPr>
          <w:rFonts w:ascii="Verdana" w:hAnsi="Verdana"/>
          <w:highlight w:val="cyan"/>
        </w:rPr>
        <w:t>Qual</w:t>
      </w:r>
      <w:r w:rsidRPr="00C46190">
        <w:rPr>
          <w:rFonts w:ascii="Verdana" w:hAnsi="Verdana"/>
          <w:highlight w:val="cyan"/>
        </w:rPr>
        <w:t>i</w:t>
      </w:r>
      <w:r w:rsidRPr="00C46190">
        <w:rPr>
          <w:rFonts w:ascii="Verdana" w:hAnsi="Verdana"/>
          <w:highlight w:val="cyan"/>
        </w:rPr>
        <w:t>täts</w:t>
      </w:r>
      <w:r w:rsidRPr="00C46190">
        <w:rPr>
          <w:rFonts w:ascii="Verdana" w:hAnsi="Verdana"/>
        </w:rPr>
        <w:t>managements werden dadurch Ressourcen geschont und Belastungen für die Mitwelt minimiert. Die konsequente Ausrichtung der Prozesse auf Ressource</w:t>
      </w:r>
      <w:r w:rsidRPr="00C46190">
        <w:rPr>
          <w:rFonts w:ascii="Verdana" w:hAnsi="Verdana"/>
        </w:rPr>
        <w:t>n</w:t>
      </w:r>
      <w:r w:rsidRPr="00C46190">
        <w:rPr>
          <w:rFonts w:ascii="Verdana" w:hAnsi="Verdana"/>
        </w:rPr>
        <w:t>schonung und Abfallvermeidung gewährleistet außerdem eine wirtschaftliche Fe</w:t>
      </w:r>
      <w:r w:rsidRPr="00C46190">
        <w:rPr>
          <w:rFonts w:ascii="Verdana" w:hAnsi="Verdana"/>
        </w:rPr>
        <w:t>r</w:t>
      </w:r>
      <w:r w:rsidRPr="00C46190">
        <w:rPr>
          <w:rFonts w:ascii="Verdana" w:hAnsi="Verdana"/>
        </w:rPr>
        <w:t xml:space="preserve">tigung auf dem Stand der Technik. </w:t>
      </w:r>
      <w:r w:rsidRPr="00C46190">
        <w:rPr>
          <w:rFonts w:ascii="Verdana" w:hAnsi="Verdana"/>
          <w:highlight w:val="lightGray"/>
        </w:rPr>
        <w:t>In Bezug auf Arbeitssicherheit und Gesun</w:t>
      </w:r>
      <w:r w:rsidRPr="00C46190">
        <w:rPr>
          <w:rFonts w:ascii="Verdana" w:hAnsi="Verdana"/>
          <w:highlight w:val="lightGray"/>
        </w:rPr>
        <w:t>d</w:t>
      </w:r>
      <w:r w:rsidRPr="00C46190">
        <w:rPr>
          <w:rFonts w:ascii="Verdana" w:hAnsi="Verdana"/>
          <w:highlight w:val="lightGray"/>
        </w:rPr>
        <w:t>heitsschutz werden erkannte Gefahren von uns beseitigt und Risiken unter Ve</w:t>
      </w:r>
      <w:r w:rsidRPr="00C46190">
        <w:rPr>
          <w:rFonts w:ascii="Verdana" w:hAnsi="Verdana"/>
          <w:highlight w:val="lightGray"/>
        </w:rPr>
        <w:t>r</w:t>
      </w:r>
      <w:r w:rsidRPr="00C46190">
        <w:rPr>
          <w:rFonts w:ascii="Verdana" w:hAnsi="Verdana"/>
          <w:highlight w:val="lightGray"/>
        </w:rPr>
        <w:t>wendung der Steuerungshierarchie in sinnvollem Maße reduziert.</w:t>
      </w:r>
    </w:p>
    <w:p w:rsidR="00B041B7" w:rsidRPr="00C46190" w:rsidRDefault="00B041B7" w:rsidP="00B041B7">
      <w:pPr>
        <w:spacing w:after="240"/>
        <w:jc w:val="both"/>
        <w:rPr>
          <w:rFonts w:ascii="Verdana" w:hAnsi="Verdana"/>
        </w:rPr>
      </w:pPr>
      <w:r w:rsidRPr="00C46190">
        <w:rPr>
          <w:rFonts w:ascii="Verdana" w:hAnsi="Verdana"/>
        </w:rPr>
        <w:t>[</w:t>
      </w:r>
      <w:r w:rsidRPr="00C46190">
        <w:rPr>
          <w:rFonts w:ascii="Verdana" w:hAnsi="Verdana"/>
          <w:highlight w:val="red"/>
        </w:rPr>
        <w:t>Nur Energie</w:t>
      </w:r>
      <w:r w:rsidRPr="00C46190">
        <w:rPr>
          <w:rFonts w:ascii="Verdana" w:hAnsi="Verdana"/>
        </w:rPr>
        <w:t>: Anhand unserer Energiepolitik leiten wir Ziele und Energieziele (ehemals strategische und operative Ziele) zur Verbesserung der energiebezog</w:t>
      </w:r>
      <w:r w:rsidRPr="00C46190">
        <w:rPr>
          <w:rFonts w:ascii="Verdana" w:hAnsi="Verdana"/>
        </w:rPr>
        <w:t>e</w:t>
      </w:r>
      <w:r w:rsidRPr="00C46190">
        <w:rPr>
          <w:rFonts w:ascii="Verdana" w:hAnsi="Verdana"/>
        </w:rPr>
        <w:t>nen Leistung ab. Um diese zu erreichen, hat die Geschäftsführung einen Ene</w:t>
      </w:r>
      <w:r w:rsidRPr="00C46190">
        <w:rPr>
          <w:rFonts w:ascii="Verdana" w:hAnsi="Verdana"/>
        </w:rPr>
        <w:t>r</w:t>
      </w:r>
      <w:r w:rsidRPr="00C46190">
        <w:rPr>
          <w:rFonts w:ascii="Verdana" w:hAnsi="Verdana"/>
        </w:rPr>
        <w:t>giemanagement-Beauftragten ernannt und stellt die nötigten Ressourcen zur Festlegung, Umsetzung und Überprüfung zur Verfügung.]</w:t>
      </w:r>
    </w:p>
    <w:p w:rsidR="00B041B7" w:rsidRPr="00C46190" w:rsidRDefault="00B041B7" w:rsidP="00B041B7">
      <w:pPr>
        <w:spacing w:after="240"/>
        <w:jc w:val="both"/>
        <w:rPr>
          <w:rFonts w:ascii="Verdana" w:hAnsi="Verdana"/>
        </w:rPr>
      </w:pPr>
      <w:r w:rsidRPr="00C46190">
        <w:rPr>
          <w:rFonts w:ascii="Verdana" w:hAnsi="Verdana"/>
        </w:rPr>
        <w:t>Wir halten die für uns relevanten bindenden Verpflichtungen ein und überprüfen dies in regelmäßigen Abständen. Wir verpflichten uns darüber hinaus, unsere Leistung stetig zu verbessern. Bei allen Maßnahmen orientieren wir uns an der besten verfügbaren und wirtschaftlich anwendbaren Technik.</w:t>
      </w:r>
    </w:p>
    <w:p w:rsidR="00B041B7" w:rsidRPr="00C46190" w:rsidRDefault="00B041B7" w:rsidP="00B041B7">
      <w:pPr>
        <w:spacing w:after="240"/>
        <w:jc w:val="both"/>
        <w:rPr>
          <w:rFonts w:ascii="Verdana" w:hAnsi="Verdana"/>
        </w:rPr>
      </w:pPr>
      <w:r w:rsidRPr="00C46190">
        <w:rPr>
          <w:rFonts w:ascii="Verdana" w:hAnsi="Verdana"/>
        </w:rPr>
        <w:lastRenderedPageBreak/>
        <w:t>Ein erfolgreiches integriertes Managementsystem erreichen wir durch die Einbi</w:t>
      </w:r>
      <w:r w:rsidRPr="00C46190">
        <w:rPr>
          <w:rFonts w:ascii="Verdana" w:hAnsi="Verdana"/>
        </w:rPr>
        <w:t>n</w:t>
      </w:r>
      <w:r w:rsidRPr="00C46190">
        <w:rPr>
          <w:rFonts w:ascii="Verdana" w:hAnsi="Verdana"/>
        </w:rPr>
        <w:t xml:space="preserve">dung der Führungskräfte sowie die aktive Mitwirkung </w:t>
      </w:r>
      <w:r w:rsidRPr="00C46190">
        <w:rPr>
          <w:rFonts w:ascii="Verdana" w:hAnsi="Verdana"/>
          <w:highlight w:val="lightGray"/>
        </w:rPr>
        <w:t>[und Konsultation]</w:t>
      </w:r>
      <w:r w:rsidRPr="00C46190">
        <w:rPr>
          <w:rFonts w:ascii="Verdana" w:hAnsi="Verdana"/>
        </w:rPr>
        <w:t xml:space="preserve"> der Mi</w:t>
      </w:r>
      <w:r w:rsidRPr="00C46190">
        <w:rPr>
          <w:rFonts w:ascii="Verdana" w:hAnsi="Verdana"/>
        </w:rPr>
        <w:t>t</w:t>
      </w:r>
      <w:r w:rsidRPr="00C46190">
        <w:rPr>
          <w:rFonts w:ascii="Verdana" w:hAnsi="Verdana"/>
        </w:rPr>
        <w:t>arbeiter. Deshalb informieren wir jeden Mitarbeiter so gut, dass er aktiv Mitve</w:t>
      </w:r>
      <w:r w:rsidRPr="00C46190">
        <w:rPr>
          <w:rFonts w:ascii="Verdana" w:hAnsi="Verdana"/>
        </w:rPr>
        <w:t>r</w:t>
      </w:r>
      <w:r w:rsidRPr="00C46190">
        <w:rPr>
          <w:rFonts w:ascii="Verdana" w:hAnsi="Verdana"/>
        </w:rPr>
        <w:t>antwortung übernehmen kann und das integrierte Managementsystem in uns</w:t>
      </w:r>
      <w:r w:rsidRPr="00C46190">
        <w:rPr>
          <w:rFonts w:ascii="Verdana" w:hAnsi="Verdana"/>
        </w:rPr>
        <w:t>e</w:t>
      </w:r>
      <w:r w:rsidRPr="00C46190">
        <w:rPr>
          <w:rFonts w:ascii="Verdana" w:hAnsi="Verdana"/>
        </w:rPr>
        <w:t xml:space="preserve">rem Unternehmen aktiv „gelebt“ wird. </w:t>
      </w:r>
    </w:p>
    <w:p w:rsidR="00B041B7" w:rsidRPr="00C46190" w:rsidRDefault="00B041B7" w:rsidP="00B041B7">
      <w:pPr>
        <w:spacing w:after="240"/>
        <w:jc w:val="both"/>
        <w:rPr>
          <w:rFonts w:ascii="Verdana" w:hAnsi="Verdana"/>
        </w:rPr>
      </w:pPr>
      <w:r w:rsidRPr="00C46190">
        <w:rPr>
          <w:rFonts w:ascii="Verdana" w:hAnsi="Verdana"/>
        </w:rPr>
        <w:t>Wir wollen mit unseren Geschäftspartnern, Nachbarn sowie den Behörden und sonstigen interessierten Parteien einen offenen und sachlichen Dialog über die Gestaltung das integrierte Managementsystem unseres Betriebes führen und stehen Anregungen zur Verbesserung aufgeschlossen gegenüber.</w:t>
      </w:r>
    </w:p>
    <w:p w:rsidR="00B041B7" w:rsidRPr="00C46190" w:rsidRDefault="00B041B7" w:rsidP="00B041B7">
      <w:pPr>
        <w:spacing w:after="240"/>
        <w:jc w:val="both"/>
        <w:rPr>
          <w:rFonts w:ascii="Verdana" w:hAnsi="Verdana"/>
        </w:rPr>
      </w:pPr>
      <w:r w:rsidRPr="00C46190">
        <w:rPr>
          <w:rFonts w:ascii="Verdana" w:hAnsi="Verdana"/>
        </w:rPr>
        <w:t>Bei allen Prozessen – von der Beschaffung über die Auslieferung bis zur Entso</w:t>
      </w:r>
      <w:r w:rsidRPr="00C46190">
        <w:rPr>
          <w:rFonts w:ascii="Verdana" w:hAnsi="Verdana"/>
        </w:rPr>
        <w:t>r</w:t>
      </w:r>
      <w:r w:rsidRPr="00C46190">
        <w:rPr>
          <w:rFonts w:ascii="Verdana" w:hAnsi="Verdana"/>
        </w:rPr>
        <w:t xml:space="preserve">gung von Produkten, Einrichtungen und Dienstleistungen – liegt uns die Leistung des integrierten Managementsystems am Herzen. Wir verpflichten uns daher, soweit möglich und wirtschaftlich vertretbar, </w:t>
      </w:r>
      <w:r w:rsidRPr="00C46190">
        <w:rPr>
          <w:rFonts w:ascii="Verdana" w:hAnsi="Verdana"/>
          <w:highlight w:val="green"/>
        </w:rPr>
        <w:t>ökologische</w:t>
      </w:r>
      <w:r w:rsidRPr="00C46190">
        <w:rPr>
          <w:rFonts w:ascii="Verdana" w:hAnsi="Verdana"/>
        </w:rPr>
        <w:t xml:space="preserve">/ </w:t>
      </w:r>
      <w:r w:rsidRPr="00C46190">
        <w:rPr>
          <w:rFonts w:ascii="Verdana" w:hAnsi="Verdana"/>
          <w:highlight w:val="red"/>
        </w:rPr>
        <w:t>energetische</w:t>
      </w:r>
      <w:r w:rsidRPr="00C46190">
        <w:rPr>
          <w:rFonts w:ascii="Verdana" w:hAnsi="Verdana"/>
        </w:rPr>
        <w:t xml:space="preserve">/ </w:t>
      </w:r>
      <w:r w:rsidRPr="00C46190">
        <w:rPr>
          <w:rFonts w:ascii="Verdana" w:hAnsi="Verdana"/>
          <w:highlight w:val="cyan"/>
        </w:rPr>
        <w:t>Qual</w:t>
      </w:r>
      <w:r w:rsidRPr="00C46190">
        <w:rPr>
          <w:rFonts w:ascii="Verdana" w:hAnsi="Verdana"/>
          <w:highlight w:val="cyan"/>
        </w:rPr>
        <w:t>i</w:t>
      </w:r>
      <w:r w:rsidRPr="00C46190">
        <w:rPr>
          <w:rFonts w:ascii="Verdana" w:hAnsi="Verdana"/>
          <w:highlight w:val="cyan"/>
        </w:rPr>
        <w:t>täts-Kriterien</w:t>
      </w:r>
      <w:r w:rsidRPr="00C46190">
        <w:rPr>
          <w:rFonts w:ascii="Verdana" w:hAnsi="Verdana"/>
        </w:rPr>
        <w:t xml:space="preserve"> zu beachten. Wir bevorzugen Lieferanten, die den Anforderungen des integrierten Managementsystems einen ähnlich hohen Stellenwert einräumen wie wir selbst.</w:t>
      </w:r>
    </w:p>
    <w:p w:rsidR="00B041B7" w:rsidRPr="00C46190" w:rsidRDefault="00B041B7" w:rsidP="00B041B7">
      <w:pPr>
        <w:spacing w:after="240"/>
        <w:jc w:val="both"/>
        <w:rPr>
          <w:rFonts w:ascii="Verdana" w:hAnsi="Verdana"/>
        </w:rPr>
      </w:pPr>
      <w:r w:rsidRPr="00C46190">
        <w:rPr>
          <w:rFonts w:ascii="Verdana" w:hAnsi="Verdana"/>
        </w:rPr>
        <w:t>[</w:t>
      </w:r>
      <w:r w:rsidRPr="00C46190">
        <w:rPr>
          <w:rFonts w:ascii="Verdana" w:hAnsi="Verdana"/>
          <w:highlight w:val="lightGray"/>
        </w:rPr>
        <w:t>Nur Arbeitssicherheit</w:t>
      </w:r>
      <w:r w:rsidRPr="00C46190">
        <w:rPr>
          <w:rFonts w:ascii="Verdana" w:hAnsi="Verdana"/>
        </w:rPr>
        <w:t>: Zur Vermeidung von Unfällen und zum Schutz der G</w:t>
      </w:r>
      <w:r w:rsidRPr="00C46190">
        <w:rPr>
          <w:rFonts w:ascii="Verdana" w:hAnsi="Verdana"/>
        </w:rPr>
        <w:t>e</w:t>
      </w:r>
      <w:r w:rsidRPr="00C46190">
        <w:rPr>
          <w:rFonts w:ascii="Verdana" w:hAnsi="Verdana"/>
        </w:rPr>
        <w:t>sundheit der Mitarbeiter planen, errichten und betreiben wir Anlagen sicherheit</w:t>
      </w:r>
      <w:r w:rsidRPr="00C46190">
        <w:rPr>
          <w:rFonts w:ascii="Verdana" w:hAnsi="Verdana"/>
        </w:rPr>
        <w:t>s</w:t>
      </w:r>
      <w:r w:rsidRPr="00C46190">
        <w:rPr>
          <w:rFonts w:ascii="Verdana" w:hAnsi="Verdana"/>
        </w:rPr>
        <w:t>gerecht entsprechend dem Stand der Technik und sorgen für eine gewissenhafte Vorbereitung, sichere Gestaltung und sorgfältige Ausführung unserer Arbeit. Die Einhaltung der gesetzlichen Vorgaben ist für uns eine Selbstverständlichkeit. Das Gleiche erwarten wir von für uns tätigen Auftragnehmern und sonstigem exte</w:t>
      </w:r>
      <w:r w:rsidRPr="00C46190">
        <w:rPr>
          <w:rFonts w:ascii="Verdana" w:hAnsi="Verdana"/>
        </w:rPr>
        <w:t>r</w:t>
      </w:r>
      <w:r w:rsidRPr="00C46190">
        <w:rPr>
          <w:rFonts w:ascii="Verdana" w:hAnsi="Verdana"/>
        </w:rPr>
        <w:t>nen Personal.]</w:t>
      </w:r>
    </w:p>
    <w:p w:rsidR="00B041B7" w:rsidRPr="00C46190" w:rsidRDefault="00B041B7" w:rsidP="00B041B7">
      <w:pPr>
        <w:spacing w:after="240"/>
        <w:jc w:val="both"/>
        <w:rPr>
          <w:rFonts w:ascii="Verdana" w:hAnsi="Verdana"/>
        </w:rPr>
      </w:pPr>
    </w:p>
    <w:p w:rsidR="00B041B7" w:rsidRDefault="00B041B7" w:rsidP="00B041B7">
      <w:pPr>
        <w:jc w:val="both"/>
        <w:rPr>
          <w:rFonts w:ascii="Verdana" w:hAnsi="Verdana"/>
          <w:b/>
          <w:sz w:val="32"/>
          <w:szCs w:val="32"/>
        </w:rPr>
      </w:pPr>
    </w:p>
    <w:p w:rsidR="000812C0" w:rsidRPr="00B45D81" w:rsidRDefault="000812C0" w:rsidP="000812C0">
      <w:pPr>
        <w:jc w:val="both"/>
        <w:rPr>
          <w:rFonts w:ascii="Verdana" w:hAnsi="Verdana"/>
          <w:b/>
          <w:sz w:val="32"/>
          <w:szCs w:val="32"/>
        </w:rPr>
      </w:pPr>
    </w:p>
    <w:p w:rsidR="00B041B7" w:rsidRPr="00B45D81" w:rsidRDefault="00B041B7" w:rsidP="00B041B7">
      <w:pPr>
        <w:rPr>
          <w:rFonts w:ascii="Verdana" w:hAnsi="Verdana" w:cs="Arial"/>
          <w:b/>
          <w:sz w:val="20"/>
          <w:szCs w:val="20"/>
        </w:rPr>
      </w:pPr>
    </w:p>
    <w:p w:rsidR="00B041B7" w:rsidRPr="00B45D81" w:rsidRDefault="00B041B7" w:rsidP="00B041B7">
      <w:pPr>
        <w:rPr>
          <w:rFonts w:ascii="Verdana" w:hAnsi="Verdana" w:cs="Arial"/>
          <w:sz w:val="20"/>
          <w:szCs w:val="20"/>
        </w:rPr>
      </w:pPr>
      <w:r w:rsidRPr="00B45D81">
        <w:rPr>
          <w:rFonts w:ascii="Verdana" w:hAnsi="Verdana" w:cs="Arial"/>
          <w:sz w:val="20"/>
          <w:szCs w:val="20"/>
        </w:rPr>
        <w:t>Ort, Datum</w:t>
      </w:r>
      <w:r w:rsidRPr="00B45D81">
        <w:rPr>
          <w:rFonts w:ascii="Verdana" w:hAnsi="Verdana" w:cs="Arial"/>
          <w:sz w:val="20"/>
          <w:szCs w:val="20"/>
        </w:rPr>
        <w:tab/>
      </w:r>
      <w:r w:rsidRPr="00B45D81">
        <w:rPr>
          <w:rFonts w:ascii="Verdana" w:hAnsi="Verdana" w:cs="Arial"/>
          <w:sz w:val="20"/>
          <w:szCs w:val="20"/>
        </w:rPr>
        <w:tab/>
      </w:r>
      <w:r w:rsidRPr="00B45D81">
        <w:rPr>
          <w:rFonts w:ascii="Verdana" w:hAnsi="Verdana" w:cs="Arial"/>
          <w:sz w:val="20"/>
          <w:szCs w:val="20"/>
        </w:rPr>
        <w:tab/>
      </w:r>
      <w:r w:rsidRPr="00B45D81">
        <w:rPr>
          <w:rFonts w:ascii="Verdana" w:hAnsi="Verdana" w:cs="Arial"/>
          <w:sz w:val="20"/>
          <w:szCs w:val="20"/>
        </w:rPr>
        <w:tab/>
        <w:t>Unterschrift der Geschäftsführung</w:t>
      </w:r>
    </w:p>
    <w:p w:rsidR="00B041B7" w:rsidRDefault="00B041B7" w:rsidP="00B041B7">
      <w:pPr>
        <w:ind w:right="-2"/>
      </w:pPr>
    </w:p>
    <w:p w:rsidR="00854014" w:rsidRDefault="00854014" w:rsidP="00AA5A11"/>
    <w:sectPr w:rsidR="00854014" w:rsidSect="00A60DF6">
      <w:headerReference w:type="default" r:id="rId9"/>
      <w:footerReference w:type="default" r:id="rId10"/>
      <w:pgSz w:w="11906" w:h="16838" w:code="9"/>
      <w:pgMar w:top="1985" w:right="1418" w:bottom="1134" w:left="1418"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4E96" w:rsidRDefault="00004E96">
      <w:r>
        <w:separator/>
      </w:r>
    </w:p>
    <w:p w:rsidR="00004E96" w:rsidRDefault="00004E96"/>
  </w:endnote>
  <w:endnote w:type="continuationSeparator" w:id="0">
    <w:p w:rsidR="00004E96" w:rsidRDefault="00004E96">
      <w:r>
        <w:continuationSeparator/>
      </w:r>
    </w:p>
    <w:p w:rsidR="00004E96" w:rsidRDefault="00004E9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panose1 w:val="00000000000000000000"/>
    <w:charset w:val="00"/>
    <w:family w:val="swiss"/>
    <w:notTrueType/>
    <w:pitch w:val="variable"/>
    <w:sig w:usb0="00000003" w:usb1="00000000" w:usb2="00000000" w:usb3="00000000" w:csb0="00000001" w:csb1="00000000"/>
  </w:font>
  <w:font w:name="Univers Condensed">
    <w:charset w:val="00"/>
    <w:family w:val="swiss"/>
    <w:pitch w:val="variable"/>
    <w:sig w:usb0="00000007" w:usb1="00000000" w:usb2="00000000" w:usb3="00000000" w:csb0="00000093" w:csb1="00000000"/>
  </w:font>
  <w:font w:name="CG Omega">
    <w:altName w:val="Candar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715" w:rsidRDefault="00E37715" w:rsidP="006C21D5">
    <w:pPr>
      <w:pStyle w:val="Fuzeile"/>
      <w:tabs>
        <w:tab w:val="clear" w:pos="4536"/>
        <w:tab w:val="left" w:pos="2127"/>
        <w:tab w:val="left" w:pos="3402"/>
        <w:tab w:val="right" w:pos="14601"/>
      </w:tabs>
      <w:spacing w:before="60" w:after="60"/>
      <w:ind w:left="-567" w:right="-312"/>
      <w:rPr>
        <w:sz w:val="16"/>
      </w:rPr>
    </w:pPr>
    <w:r>
      <w:rPr>
        <w:noProof/>
        <w:sz w:val="16"/>
        <w:szCs w:val="16"/>
        <w:lang w:eastAsia="de-DE"/>
      </w:rPr>
      <w:drawing>
        <wp:anchor distT="0" distB="0" distL="114300" distR="114300" simplePos="0" relativeHeight="251670016" behindDoc="1" locked="0" layoutInCell="1" allowOverlap="0" wp14:anchorId="25735848" wp14:editId="550E87EA">
          <wp:simplePos x="0" y="0"/>
          <wp:positionH relativeFrom="column">
            <wp:posOffset>-908050</wp:posOffset>
          </wp:positionH>
          <wp:positionV relativeFrom="page">
            <wp:posOffset>9895205</wp:posOffset>
          </wp:positionV>
          <wp:extent cx="7559675" cy="113665"/>
          <wp:effectExtent l="0" t="0" r="3175" b="63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_arqum_schlank.png"/>
                  <pic:cNvPicPr/>
                </pic:nvPicPr>
                <pic:blipFill rotWithShape="1">
                  <a:blip r:embed="rId1" r:link="rId2">
                    <a:extLst>
                      <a:ext uri="{28A0092B-C50C-407E-A947-70E740481C1C}">
                        <a14:useLocalDpi xmlns:a14="http://schemas.microsoft.com/office/drawing/2010/main" val="0"/>
                      </a:ext>
                    </a:extLst>
                  </a:blip>
                  <a:srcRect l="-381" r="-411" b="-3"/>
                  <a:stretch>
                    <a:fillRect/>
                  </a:stretch>
                </pic:blipFill>
                <pic:spPr bwMode="auto">
                  <a:xfrm>
                    <a:off x="0" y="0"/>
                    <a:ext cx="7559675" cy="1136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F768CD" w:rsidRPr="006C21D5" w:rsidRDefault="00C12A43" w:rsidP="00B041B7">
    <w:pPr>
      <w:pStyle w:val="Fuzeile"/>
      <w:tabs>
        <w:tab w:val="clear" w:pos="4536"/>
        <w:tab w:val="left" w:pos="2127"/>
        <w:tab w:val="left" w:pos="3402"/>
        <w:tab w:val="right" w:pos="14601"/>
      </w:tabs>
      <w:spacing w:before="60" w:after="60"/>
      <w:ind w:left="-567" w:right="-286"/>
      <w:rPr>
        <w:sz w:val="16"/>
      </w:rPr>
    </w:pPr>
    <w:r>
      <w:rPr>
        <w:noProof/>
        <w:lang w:eastAsia="de-DE"/>
      </w:rPr>
      <mc:AlternateContent>
        <mc:Choice Requires="wps">
          <w:drawing>
            <wp:anchor distT="0" distB="0" distL="114300" distR="114300" simplePos="0" relativeHeight="251676160" behindDoc="0" locked="0" layoutInCell="1" allowOverlap="1" wp14:anchorId="2980F9F8" wp14:editId="54027064">
              <wp:simplePos x="0" y="0"/>
              <wp:positionH relativeFrom="column">
                <wp:posOffset>511175</wp:posOffset>
              </wp:positionH>
              <wp:positionV relativeFrom="paragraph">
                <wp:posOffset>320675</wp:posOffset>
              </wp:positionV>
              <wp:extent cx="4571365" cy="348615"/>
              <wp:effectExtent l="0" t="0" r="19685" b="11430"/>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1365" cy="348615"/>
                      </a:xfrm>
                      <a:prstGeom prst="rect">
                        <a:avLst/>
                      </a:prstGeom>
                      <a:solidFill>
                        <a:srgbClr val="FFFFFF"/>
                      </a:solidFill>
                      <a:ln w="9525">
                        <a:solidFill>
                          <a:schemeClr val="bg1"/>
                        </a:solidFill>
                        <a:miter lim="800000"/>
                        <a:headEnd/>
                        <a:tailEnd/>
                      </a:ln>
                    </wps:spPr>
                    <wps:txbx>
                      <w:txbxContent>
                        <w:p w:rsidR="00C12A43" w:rsidRDefault="00C12A43" w:rsidP="00C12A43">
                          <w:pPr>
                            <w:jc w:val="center"/>
                            <w:rPr>
                              <w:rFonts w:ascii="Verdana" w:hAnsi="Verdana"/>
                            </w:rPr>
                          </w:pPr>
                          <w:r>
                            <w:rPr>
                              <w:rFonts w:ascii="Verdana" w:hAnsi="Verdana"/>
                              <w:i/>
                              <w:sz w:val="16"/>
                            </w:rPr>
                            <w:t>Vorlage zur Handlungshilfe IMS. Copyright: Bayerisches Landesamt für Umwelt (LfU)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307" o:spid="_x0000_s1027" type="#_x0000_t202" style="position:absolute;left:0;text-align:left;margin-left:40.25pt;margin-top:25.25pt;width:359.95pt;height:27.45pt;z-index:2516761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" strokecolor="white [3212]">
              <v:textbox style="mso-fit-shape-to-text:t">
                <w:txbxContent>
                  <w:p w:rsidR="00C12A43" w:rsidRDefault="00C12A43" w:rsidP="00C12A43">
                    <w:pPr>
                      <w:jc w:val="center"/>
                      <w:rPr>
                        <w:rFonts w:ascii="Verdana" w:hAnsi="Verdana"/>
                      </w:rPr>
                    </w:pPr>
                    <w:r>
                      <w:rPr>
                        <w:rFonts w:ascii="Verdana" w:hAnsi="Verdana"/>
                        <w:i/>
                        <w:sz w:val="16"/>
                      </w:rPr>
                      <w:t>Vorlage zur Handlungshilfe IMS. Copyright: Bayerisches Landesamt für Umwelt (</w:t>
                    </w:r>
                    <w:proofErr w:type="spellStart"/>
                    <w:r>
                      <w:rPr>
                        <w:rFonts w:ascii="Verdana" w:hAnsi="Verdana"/>
                        <w:i/>
                        <w:sz w:val="16"/>
                      </w:rPr>
                      <w:t>LfU</w:t>
                    </w:r>
                    <w:proofErr w:type="spellEnd"/>
                    <w:r>
                      <w:rPr>
                        <w:rFonts w:ascii="Verdana" w:hAnsi="Verdana"/>
                        <w:i/>
                        <w:sz w:val="16"/>
                      </w:rPr>
                      <w:t>)</w:t>
                    </w:r>
                  </w:p>
                </w:txbxContent>
              </v:textbox>
            </v:shape>
          </w:pict>
        </mc:Fallback>
      </mc:AlternateContent>
    </w:r>
    <w:r w:rsidR="006C21D5">
      <w:rPr>
        <w:sz w:val="16"/>
      </w:rPr>
      <w:t xml:space="preserve">Ausgabedatum: </w:t>
    </w:r>
    <w:r w:rsidR="00DF7770">
      <w:rPr>
        <w:sz w:val="16"/>
      </w:rPr>
      <w:t>07.08.2020</w:t>
    </w:r>
    <w:r w:rsidR="006C21D5">
      <w:rPr>
        <w:sz w:val="16"/>
      </w:rPr>
      <w:tab/>
      <w:t>Version</w:t>
    </w:r>
    <w:r w:rsidR="006C21D5" w:rsidRPr="00DF7770">
      <w:rPr>
        <w:sz w:val="16"/>
      </w:rPr>
      <w:t>: 1</w:t>
    </w:r>
    <w:r w:rsidR="006C21D5">
      <w:rPr>
        <w:sz w:val="16"/>
      </w:rPr>
      <w:tab/>
      <w:t xml:space="preserve">Erstellt durch: </w:t>
    </w:r>
    <w:r w:rsidR="00DF7770">
      <w:rPr>
        <w:sz w:val="16"/>
      </w:rPr>
      <w:t>Arqum GmbH</w:t>
    </w:r>
    <w:r w:rsidR="006C21D5">
      <w:rPr>
        <w:sz w:val="16"/>
      </w:rPr>
      <w:tab/>
      <w:t xml:space="preserve">Seite </w:t>
    </w:r>
    <w:r w:rsidR="006C21D5">
      <w:rPr>
        <w:sz w:val="16"/>
      </w:rPr>
      <w:fldChar w:fldCharType="begin"/>
    </w:r>
    <w:r w:rsidR="006C21D5">
      <w:rPr>
        <w:sz w:val="16"/>
      </w:rPr>
      <w:instrText xml:space="preserve"> PAGE  \* MERGEFORMAT </w:instrText>
    </w:r>
    <w:r w:rsidR="006C21D5">
      <w:rPr>
        <w:sz w:val="16"/>
      </w:rPr>
      <w:fldChar w:fldCharType="separate"/>
    </w:r>
    <w:r w:rsidR="00DF7770">
      <w:rPr>
        <w:noProof/>
        <w:sz w:val="16"/>
      </w:rPr>
      <w:t>1</w:t>
    </w:r>
    <w:r w:rsidR="006C21D5">
      <w:rPr>
        <w:sz w:val="16"/>
      </w:rPr>
      <w:fldChar w:fldCharType="end"/>
    </w:r>
    <w:r w:rsidR="006C21D5">
      <w:rPr>
        <w:sz w:val="16"/>
      </w:rPr>
      <w:t xml:space="preserve"> von </w:t>
    </w:r>
    <w:fldSimple w:instr=" NUMPAGES  \* MERGEFORMAT ">
      <w:r w:rsidR="00DF7770" w:rsidRPr="00DF7770">
        <w:rPr>
          <w:noProof/>
          <w:sz w:val="16"/>
        </w:rPr>
        <w:t>2</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4E96" w:rsidRDefault="00004E96">
      <w:r>
        <w:separator/>
      </w:r>
    </w:p>
    <w:p w:rsidR="00004E96" w:rsidRDefault="00004E96"/>
  </w:footnote>
  <w:footnote w:type="continuationSeparator" w:id="0">
    <w:p w:rsidR="00004E96" w:rsidRDefault="00004E96">
      <w:r>
        <w:continuationSeparator/>
      </w:r>
    </w:p>
    <w:p w:rsidR="00004E96" w:rsidRDefault="00004E9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01" w:rsidRPr="00995614" w:rsidRDefault="00067722" w:rsidP="00995614">
    <w:pPr>
      <w:pStyle w:val="Kopfzeile"/>
    </w:pPr>
    <w:r w:rsidRPr="00067722">
      <w:rPr>
        <w:noProof/>
        <w:lang w:eastAsia="de-DE"/>
      </w:rPr>
      <w:drawing>
        <wp:anchor distT="0" distB="0" distL="114300" distR="114300" simplePos="0" relativeHeight="251674112" behindDoc="0" locked="0" layoutInCell="1" allowOverlap="1" wp14:anchorId="636E7F5A" wp14:editId="21189842">
          <wp:simplePos x="0" y="0"/>
          <wp:positionH relativeFrom="column">
            <wp:posOffset>-328930</wp:posOffset>
          </wp:positionH>
          <wp:positionV relativeFrom="paragraph">
            <wp:posOffset>9451340</wp:posOffset>
          </wp:positionV>
          <wp:extent cx="6318250" cy="80010"/>
          <wp:effectExtent l="0" t="0" r="635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H="1">
                    <a:off x="0" y="0"/>
                    <a:ext cx="6318250" cy="800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67722">
      <w:rPr>
        <w:noProof/>
        <w:lang w:eastAsia="de-DE"/>
      </w:rPr>
      <w:drawing>
        <wp:anchor distT="0" distB="0" distL="114300" distR="114300" simplePos="0" relativeHeight="251673088" behindDoc="0" locked="0" layoutInCell="1" allowOverlap="1" wp14:anchorId="4795D96B" wp14:editId="5AC2B59C">
          <wp:simplePos x="0" y="0"/>
          <wp:positionH relativeFrom="column">
            <wp:posOffset>-11430</wp:posOffset>
          </wp:positionH>
          <wp:positionV relativeFrom="paragraph">
            <wp:posOffset>-225425</wp:posOffset>
          </wp:positionV>
          <wp:extent cx="657225" cy="556260"/>
          <wp:effectExtent l="0" t="0" r="9525" b="0"/>
          <wp:wrapNone/>
          <wp:docPr id="5" name="Grafik 5" descr="Z:\Proferl\LfU IMS\Überarbeitung\Firmen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Proferl\LfU IMS\Überarbeitung\Firmen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7225" cy="556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67722">
      <w:rPr>
        <w:noProof/>
        <w:lang w:eastAsia="de-DE"/>
      </w:rPr>
      <w:drawing>
        <wp:anchor distT="0" distB="0" distL="114300" distR="114300" simplePos="0" relativeHeight="251672064" behindDoc="0" locked="0" layoutInCell="1" allowOverlap="1" wp14:anchorId="7ABE1668" wp14:editId="696E93D5">
          <wp:simplePos x="0" y="0"/>
          <wp:positionH relativeFrom="column">
            <wp:posOffset>-267462</wp:posOffset>
          </wp:positionH>
          <wp:positionV relativeFrom="paragraph">
            <wp:posOffset>421132</wp:posOffset>
          </wp:positionV>
          <wp:extent cx="6318250" cy="80010"/>
          <wp:effectExtent l="0" t="0" r="635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18250" cy="80010"/>
                  </a:xfrm>
                  <a:prstGeom prst="rect">
                    <a:avLst/>
                  </a:prstGeom>
                  <a:noFill/>
                  <a:ln>
                    <a:noFill/>
                  </a:ln>
                </pic:spPr>
              </pic:pic>
            </a:graphicData>
          </a:graphic>
          <wp14:sizeRelH relativeFrom="page">
            <wp14:pctWidth>0</wp14:pctWidth>
          </wp14:sizeRelH>
          <wp14:sizeRelV relativeFrom="page">
            <wp14:pctHeight>0</wp14:pctHeight>
          </wp14:sizeRelV>
        </wp:anchor>
      </w:drawing>
    </w:r>
    <w:r w:rsidR="00995614">
      <w:rPr>
        <w:noProof/>
        <w:lang w:eastAsia="de-DE"/>
      </w:rPr>
      <mc:AlternateContent>
        <mc:Choice Requires="wps">
          <w:drawing>
            <wp:anchor distT="0" distB="0" distL="114300" distR="114300" simplePos="0" relativeHeight="251663872" behindDoc="0" locked="0" layoutInCell="1" allowOverlap="1" wp14:anchorId="522A3C8D" wp14:editId="3961D5D3">
              <wp:simplePos x="0" y="0"/>
              <wp:positionH relativeFrom="column">
                <wp:posOffset>1637665</wp:posOffset>
              </wp:positionH>
              <wp:positionV relativeFrom="paragraph">
                <wp:posOffset>123825</wp:posOffset>
              </wp:positionV>
              <wp:extent cx="4242435" cy="29337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2435" cy="293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5614" w:rsidRPr="00A32C95" w:rsidRDefault="00A32C95" w:rsidP="00E47AF1">
                          <w:pPr>
                            <w:tabs>
                              <w:tab w:val="right" w:pos="8931"/>
                            </w:tabs>
                            <w:ind w:right="57"/>
                            <w:jc w:val="right"/>
                            <w:rPr>
                              <w:rFonts w:ascii="Verdana" w:hAnsi="Verdana"/>
                            </w:rPr>
                          </w:pPr>
                          <w:proofErr w:type="spellStart"/>
                          <w:r w:rsidRPr="00A32C95">
                            <w:rPr>
                              <w:rFonts w:ascii="Verdana" w:hAnsi="Verdana"/>
                              <w:b/>
                              <w:bCs/>
                            </w:rPr>
                            <w:t>Normkap</w:t>
                          </w:r>
                          <w:proofErr w:type="spellEnd"/>
                          <w:r w:rsidRPr="00A32C95">
                            <w:rPr>
                              <w:rFonts w:ascii="Verdana" w:hAnsi="Verdana"/>
                              <w:b/>
                              <w:bCs/>
                            </w:rPr>
                            <w:t>. 5.2: Politik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48B553C" id="_x0000_t202" coordsize="21600,21600" o:spt="202" path="m,l,21600r21600,l21600,xe">
              <v:stroke joinstyle="miter"/>
              <v:path gradientshapeok="t" o:connecttype="rect"/>
            </v:shapetype>
            <v:shape id="Text Box 7" o:spid="_x0000_s1026" type="#_x0000_t202" style="position:absolute;left:0;text-align:left;margin-left:128.95pt;margin-top:9.75pt;width:334.05pt;height:23.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" filled="f" stroked="f">
              <v:textbox>
                <w:txbxContent>
                  <w:p w:rsidR="00995614" w:rsidRPr="00A32C95" w:rsidRDefault="00A32C95" w:rsidP="00E47AF1">
                    <w:pPr>
                      <w:tabs>
                        <w:tab w:val="right" w:pos="8931"/>
                      </w:tabs>
                      <w:ind w:right="57"/>
                      <w:jc w:val="right"/>
                      <w:rPr>
                        <w:rFonts w:ascii="Verdana" w:hAnsi="Verdana"/>
                      </w:rPr>
                    </w:pPr>
                    <w:proofErr w:type="spellStart"/>
                    <w:r w:rsidRPr="00A32C95">
                      <w:rPr>
                        <w:rFonts w:ascii="Verdana" w:hAnsi="Verdana"/>
                        <w:b/>
                        <w:bCs/>
                      </w:rPr>
                      <w:t>Normkap</w:t>
                    </w:r>
                    <w:proofErr w:type="spellEnd"/>
                    <w:r w:rsidRPr="00A32C95">
                      <w:rPr>
                        <w:rFonts w:ascii="Verdana" w:hAnsi="Verdana"/>
                        <w:b/>
                        <w:bCs/>
                      </w:rPr>
                      <w:t>. 5.2: Politik</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881D76"/>
    <w:multiLevelType w:val="hybridMultilevel"/>
    <w:tmpl w:val="E8E8C0DA"/>
    <w:lvl w:ilvl="0" w:tplc="EA043600">
      <w:start w:val="1"/>
      <w:numFmt w:val="bullet"/>
      <w:lvlText w:val="-"/>
      <w:lvlJc w:val="left"/>
      <w:pPr>
        <w:ind w:left="720" w:hanging="360"/>
      </w:pPr>
      <w:rPr>
        <w:rFonts w:ascii="Verdana" w:eastAsia="Calibri" w:hAnsi="Verdana"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3963D5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nsid w:val="070450D8"/>
    <w:multiLevelType w:val="multilevel"/>
    <w:tmpl w:val="228E11AC"/>
    <w:lvl w:ilvl="0">
      <w:start w:val="1"/>
      <w:numFmt w:val="decimal"/>
      <w:lvlText w:val="%1"/>
      <w:lvlJc w:val="left"/>
      <w:pPr>
        <w:tabs>
          <w:tab w:val="num" w:pos="432"/>
        </w:tabs>
        <w:ind w:left="432" w:hanging="432"/>
      </w:pPr>
      <w:rPr>
        <w:rFonts w:ascii="Univers" w:hAnsi="Univers Condensed" w:hint="default"/>
        <w:b/>
        <w:i w:val="0"/>
      </w:rPr>
    </w:lvl>
    <w:lvl w:ilvl="1">
      <w:start w:val="1"/>
      <w:numFmt w:val="decimal"/>
      <w:lvlText w:val="%1.%2"/>
      <w:lvlJc w:val="left"/>
      <w:pPr>
        <w:tabs>
          <w:tab w:val="num" w:pos="576"/>
        </w:tabs>
        <w:ind w:left="576" w:hanging="576"/>
      </w:pPr>
      <w:rPr>
        <w:rFonts w:ascii="Univers" w:hAnsi="Univers Condensed"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089901DF"/>
    <w:multiLevelType w:val="singleLevel"/>
    <w:tmpl w:val="0407000F"/>
    <w:lvl w:ilvl="0">
      <w:start w:val="1"/>
      <w:numFmt w:val="decimal"/>
      <w:lvlText w:val="%1."/>
      <w:lvlJc w:val="left"/>
      <w:pPr>
        <w:tabs>
          <w:tab w:val="num" w:pos="360"/>
        </w:tabs>
        <w:ind w:left="360" w:hanging="360"/>
      </w:pPr>
    </w:lvl>
  </w:abstractNum>
  <w:abstractNum w:abstractNumId="5">
    <w:nsid w:val="09065D79"/>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6">
    <w:nsid w:val="0FFB4A75"/>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7">
    <w:nsid w:val="10523EF8"/>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8">
    <w:nsid w:val="10F9627F"/>
    <w:multiLevelType w:val="singleLevel"/>
    <w:tmpl w:val="B9A439C8"/>
    <w:lvl w:ilvl="0">
      <w:start w:val="1"/>
      <w:numFmt w:val="decimal"/>
      <w:lvlText w:val="%1."/>
      <w:lvlJc w:val="left"/>
      <w:pPr>
        <w:tabs>
          <w:tab w:val="num" w:pos="360"/>
        </w:tabs>
        <w:ind w:left="360" w:hanging="360"/>
      </w:pPr>
      <w:rPr>
        <w:rFonts w:hint="default"/>
      </w:rPr>
    </w:lvl>
  </w:abstractNum>
  <w:abstractNum w:abstractNumId="9">
    <w:nsid w:val="127A0366"/>
    <w:multiLevelType w:val="singleLevel"/>
    <w:tmpl w:val="0407000F"/>
    <w:lvl w:ilvl="0">
      <w:start w:val="1"/>
      <w:numFmt w:val="decimal"/>
      <w:lvlText w:val="%1."/>
      <w:lvlJc w:val="left"/>
      <w:pPr>
        <w:tabs>
          <w:tab w:val="num" w:pos="360"/>
        </w:tabs>
        <w:ind w:left="360" w:hanging="360"/>
      </w:pPr>
    </w:lvl>
  </w:abstractNum>
  <w:abstractNum w:abstractNumId="10">
    <w:nsid w:val="192C635F"/>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11">
    <w:nsid w:val="1B664014"/>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12">
    <w:nsid w:val="1BA364F1"/>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13">
    <w:nsid w:val="1C634508"/>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14">
    <w:nsid w:val="1D405E74"/>
    <w:multiLevelType w:val="multilevel"/>
    <w:tmpl w:val="C7A6E9C2"/>
    <w:lvl w:ilvl="0">
      <w:start w:val="1"/>
      <w:numFmt w:val="decimal"/>
      <w:pStyle w:val="berschrift1"/>
      <w:lvlText w:val="%1."/>
      <w:lvlJc w:val="left"/>
      <w:pPr>
        <w:tabs>
          <w:tab w:val="num" w:pos="360"/>
        </w:tabs>
        <w:ind w:left="360" w:hanging="360"/>
      </w:pPr>
    </w:lvl>
    <w:lvl w:ilvl="1">
      <w:start w:val="1"/>
      <w:numFmt w:val="decimal"/>
      <w:lvlRestart w:val="0"/>
      <w:isLg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2B7E46E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nsid w:val="2BF34303"/>
    <w:multiLevelType w:val="singleLevel"/>
    <w:tmpl w:val="04070017"/>
    <w:lvl w:ilvl="0">
      <w:start w:val="1"/>
      <w:numFmt w:val="lowerLetter"/>
      <w:lvlText w:val="%1)"/>
      <w:lvlJc w:val="left"/>
      <w:pPr>
        <w:tabs>
          <w:tab w:val="num" w:pos="360"/>
        </w:tabs>
        <w:ind w:left="360" w:hanging="360"/>
      </w:pPr>
    </w:lvl>
  </w:abstractNum>
  <w:abstractNum w:abstractNumId="17">
    <w:nsid w:val="2C154D92"/>
    <w:multiLevelType w:val="multilevel"/>
    <w:tmpl w:val="5F3E2734"/>
    <w:lvl w:ilvl="0">
      <w:start w:val="1"/>
      <w:numFmt w:val="decimal"/>
      <w:lvlText w:val="%1."/>
      <w:lvlJc w:val="left"/>
      <w:pPr>
        <w:tabs>
          <w:tab w:val="num" w:pos="360"/>
        </w:tabs>
        <w:ind w:left="360" w:hanging="360"/>
      </w:pPr>
    </w:lvl>
    <w:lvl w:ilvl="1">
      <w:start w:val="1"/>
      <w:numFmt w:val="decimal"/>
      <w:lvlRestart w:val="0"/>
      <w:pStyle w:val="berschrift2"/>
      <w:isLg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2D1D5C05"/>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9">
    <w:nsid w:val="2E202B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0">
    <w:nsid w:val="2FDC49C0"/>
    <w:multiLevelType w:val="singleLevel"/>
    <w:tmpl w:val="007CFD8C"/>
    <w:lvl w:ilvl="0">
      <w:numFmt w:val="bullet"/>
      <w:lvlText w:val="-"/>
      <w:lvlJc w:val="left"/>
      <w:pPr>
        <w:tabs>
          <w:tab w:val="num" w:pos="360"/>
        </w:tabs>
        <w:ind w:left="360" w:hanging="360"/>
      </w:pPr>
      <w:rPr>
        <w:rFonts w:ascii="Times New Roman" w:hAnsi="Times New Roman" w:hint="default"/>
      </w:rPr>
    </w:lvl>
  </w:abstractNum>
  <w:abstractNum w:abstractNumId="21">
    <w:nsid w:val="33F461E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2">
    <w:nsid w:val="39AA5FD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3">
    <w:nsid w:val="3BCC3F54"/>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24">
    <w:nsid w:val="3FED38AE"/>
    <w:multiLevelType w:val="hybridMultilevel"/>
    <w:tmpl w:val="369420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403B68F7"/>
    <w:multiLevelType w:val="multilevel"/>
    <w:tmpl w:val="7CFA1DDA"/>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2CC5ED7"/>
    <w:multiLevelType w:val="multilevel"/>
    <w:tmpl w:val="8D3A6286"/>
    <w:lvl w:ilvl="0">
      <w:start w:val="1"/>
      <w:numFmt w:val="decimal"/>
      <w:pStyle w:val="berschriftuli1"/>
      <w:lvlText w:val="%1"/>
      <w:lvlJc w:val="left"/>
      <w:pPr>
        <w:tabs>
          <w:tab w:val="num" w:pos="432"/>
        </w:tabs>
        <w:ind w:left="432" w:hanging="432"/>
      </w:pPr>
      <w:rPr>
        <w:rFonts w:ascii="Univers" w:hAnsi="Univers Condensed" w:hint="default"/>
        <w:b/>
        <w:i w:val="0"/>
      </w:rPr>
    </w:lvl>
    <w:lvl w:ilvl="1">
      <w:start w:val="1"/>
      <w:numFmt w:val="decimal"/>
      <w:pStyle w:val="berschriftUli2"/>
      <w:lvlText w:val="%1.%2"/>
      <w:lvlJc w:val="left"/>
      <w:pPr>
        <w:tabs>
          <w:tab w:val="num" w:pos="576"/>
        </w:tabs>
        <w:ind w:left="576" w:hanging="576"/>
      </w:pPr>
      <w:rPr>
        <w:rFonts w:ascii="CG Omega" w:hAnsi="CG Omega" w:hint="default"/>
        <w:b/>
        <w:i w:val="0"/>
        <w:sz w:val="24"/>
      </w:rPr>
    </w:lvl>
    <w:lvl w:ilvl="2">
      <w:start w:val="1"/>
      <w:numFmt w:val="decimal"/>
      <w:pStyle w:val="UberschriftUli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nsid w:val="45DA03FC"/>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28">
    <w:nsid w:val="464F16AD"/>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29">
    <w:nsid w:val="49894FF1"/>
    <w:multiLevelType w:val="multilevel"/>
    <w:tmpl w:val="8F52E5DE"/>
    <w:lvl w:ilvl="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B856833"/>
    <w:multiLevelType w:val="singleLevel"/>
    <w:tmpl w:val="007CFD8C"/>
    <w:lvl w:ilvl="0">
      <w:numFmt w:val="bullet"/>
      <w:lvlText w:val="-"/>
      <w:lvlJc w:val="left"/>
      <w:pPr>
        <w:tabs>
          <w:tab w:val="num" w:pos="360"/>
        </w:tabs>
        <w:ind w:left="360" w:hanging="360"/>
      </w:pPr>
      <w:rPr>
        <w:rFonts w:ascii="Times New Roman" w:hAnsi="Times New Roman" w:hint="default"/>
      </w:rPr>
    </w:lvl>
  </w:abstractNum>
  <w:abstractNum w:abstractNumId="31">
    <w:nsid w:val="4DAA3DA8"/>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32">
    <w:nsid w:val="4EF3128E"/>
    <w:multiLevelType w:val="hybridMultilevel"/>
    <w:tmpl w:val="051453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nsid w:val="51CB2E08"/>
    <w:multiLevelType w:val="hybridMultilevel"/>
    <w:tmpl w:val="370AE3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5490697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nsid w:val="586B49E0"/>
    <w:multiLevelType w:val="singleLevel"/>
    <w:tmpl w:val="007CFD8C"/>
    <w:lvl w:ilvl="0">
      <w:numFmt w:val="bullet"/>
      <w:lvlText w:val="-"/>
      <w:lvlJc w:val="left"/>
      <w:pPr>
        <w:tabs>
          <w:tab w:val="num" w:pos="360"/>
        </w:tabs>
        <w:ind w:left="360" w:hanging="360"/>
      </w:pPr>
      <w:rPr>
        <w:rFonts w:ascii="Times New Roman" w:hAnsi="Times New Roman" w:hint="default"/>
      </w:rPr>
    </w:lvl>
  </w:abstractNum>
  <w:abstractNum w:abstractNumId="36">
    <w:nsid w:val="671A12E1"/>
    <w:multiLevelType w:val="hybridMultilevel"/>
    <w:tmpl w:val="E54416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6ABC784C"/>
    <w:multiLevelType w:val="hybridMultilevel"/>
    <w:tmpl w:val="ACC8EE7A"/>
    <w:lvl w:ilvl="0" w:tplc="EA043600">
      <w:start w:val="1"/>
      <w:numFmt w:val="bullet"/>
      <w:lvlText w:val="-"/>
      <w:lvlJc w:val="left"/>
      <w:pPr>
        <w:ind w:left="720" w:hanging="360"/>
      </w:pPr>
      <w:rPr>
        <w:rFonts w:ascii="Verdana" w:eastAsia="Calibri" w:hAnsi="Verdana"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nsid w:val="6BCC3D29"/>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39">
    <w:nsid w:val="6F530CCB"/>
    <w:multiLevelType w:val="singleLevel"/>
    <w:tmpl w:val="0407000F"/>
    <w:lvl w:ilvl="0">
      <w:start w:val="1"/>
      <w:numFmt w:val="decimal"/>
      <w:lvlText w:val="%1."/>
      <w:lvlJc w:val="left"/>
      <w:pPr>
        <w:tabs>
          <w:tab w:val="num" w:pos="360"/>
        </w:tabs>
        <w:ind w:left="360" w:hanging="360"/>
      </w:pPr>
    </w:lvl>
  </w:abstractNum>
  <w:abstractNum w:abstractNumId="40">
    <w:nsid w:val="71935F83"/>
    <w:multiLevelType w:val="singleLevel"/>
    <w:tmpl w:val="B9A439C8"/>
    <w:lvl w:ilvl="0">
      <w:start w:val="1"/>
      <w:numFmt w:val="decimal"/>
      <w:lvlText w:val="%1."/>
      <w:lvlJc w:val="left"/>
      <w:pPr>
        <w:tabs>
          <w:tab w:val="num" w:pos="360"/>
        </w:tabs>
        <w:ind w:left="360" w:hanging="360"/>
      </w:pPr>
    </w:lvl>
  </w:abstractNum>
  <w:abstractNum w:abstractNumId="41">
    <w:nsid w:val="733F7B4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2">
    <w:nsid w:val="77147DCD"/>
    <w:multiLevelType w:val="hybridMultilevel"/>
    <w:tmpl w:val="E5CA08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nsid w:val="7A29405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4">
    <w:nsid w:val="7BAD738B"/>
    <w:multiLevelType w:val="multilevel"/>
    <w:tmpl w:val="48369934"/>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E8A46A3"/>
    <w:multiLevelType w:val="singleLevel"/>
    <w:tmpl w:val="0407000B"/>
    <w:lvl w:ilvl="0">
      <w:start w:val="1"/>
      <w:numFmt w:val="bullet"/>
      <w:lvlText w:val=""/>
      <w:lvlJc w:val="left"/>
      <w:pPr>
        <w:tabs>
          <w:tab w:val="num" w:pos="360"/>
        </w:tabs>
        <w:ind w:left="36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9"/>
  </w:num>
  <w:num w:numId="3">
    <w:abstractNumId w:val="41"/>
  </w:num>
  <w:num w:numId="4">
    <w:abstractNumId w:val="27"/>
  </w:num>
  <w:num w:numId="5">
    <w:abstractNumId w:val="13"/>
  </w:num>
  <w:num w:numId="6">
    <w:abstractNumId w:val="8"/>
  </w:num>
  <w:num w:numId="7">
    <w:abstractNumId w:val="43"/>
  </w:num>
  <w:num w:numId="8">
    <w:abstractNumId w:val="19"/>
  </w:num>
  <w:num w:numId="9">
    <w:abstractNumId w:val="10"/>
  </w:num>
  <w:num w:numId="10">
    <w:abstractNumId w:val="7"/>
  </w:num>
  <w:num w:numId="11">
    <w:abstractNumId w:val="40"/>
  </w:num>
  <w:num w:numId="12">
    <w:abstractNumId w:val="18"/>
  </w:num>
  <w:num w:numId="13">
    <w:abstractNumId w:val="2"/>
  </w:num>
  <w:num w:numId="14">
    <w:abstractNumId w:val="15"/>
  </w:num>
  <w:num w:numId="15">
    <w:abstractNumId w:val="34"/>
  </w:num>
  <w:num w:numId="16">
    <w:abstractNumId w:val="22"/>
  </w:num>
  <w:num w:numId="17">
    <w:abstractNumId w:val="31"/>
  </w:num>
  <w:num w:numId="18">
    <w:abstractNumId w:val="12"/>
  </w:num>
  <w:num w:numId="19">
    <w:abstractNumId w:val="28"/>
  </w:num>
  <w:num w:numId="20">
    <w:abstractNumId w:val="6"/>
  </w:num>
  <w:num w:numId="21">
    <w:abstractNumId w:val="23"/>
  </w:num>
  <w:num w:numId="22">
    <w:abstractNumId w:val="16"/>
  </w:num>
  <w:num w:numId="23">
    <w:abstractNumId w:val="4"/>
  </w:num>
  <w:num w:numId="24">
    <w:abstractNumId w:val="38"/>
  </w:num>
  <w:num w:numId="25">
    <w:abstractNumId w:val="9"/>
  </w:num>
  <w:num w:numId="26">
    <w:abstractNumId w:val="45"/>
  </w:num>
  <w:num w:numId="27">
    <w:abstractNumId w:val="11"/>
  </w:num>
  <w:num w:numId="28">
    <w:abstractNumId w:val="5"/>
  </w:num>
  <w:num w:numId="29">
    <w:abstractNumId w:val="20"/>
  </w:num>
  <w:num w:numId="30">
    <w:abstractNumId w:val="35"/>
  </w:num>
  <w:num w:numId="31">
    <w:abstractNumId w:val="30"/>
  </w:num>
  <w:num w:numId="32">
    <w:abstractNumId w:val="21"/>
  </w:num>
  <w:num w:numId="33">
    <w:abstractNumId w:val="25"/>
  </w:num>
  <w:num w:numId="34">
    <w:abstractNumId w:val="44"/>
  </w:num>
  <w:num w:numId="35">
    <w:abstractNumId w:val="29"/>
  </w:num>
  <w:num w:numId="36">
    <w:abstractNumId w:val="3"/>
  </w:num>
  <w:num w:numId="37">
    <w:abstractNumId w:val="26"/>
  </w:num>
  <w:num w:numId="38">
    <w:abstractNumId w:val="26"/>
  </w:num>
  <w:num w:numId="39">
    <w:abstractNumId w:val="14"/>
  </w:num>
  <w:num w:numId="40">
    <w:abstractNumId w:val="14"/>
  </w:num>
  <w:num w:numId="41">
    <w:abstractNumId w:val="17"/>
  </w:num>
  <w:num w:numId="42">
    <w:abstractNumId w:val="36"/>
  </w:num>
  <w:num w:numId="43">
    <w:abstractNumId w:val="42"/>
  </w:num>
  <w:num w:numId="44">
    <w:abstractNumId w:val="33"/>
  </w:num>
  <w:num w:numId="45">
    <w:abstractNumId w:val="1"/>
  </w:num>
  <w:num w:numId="46">
    <w:abstractNumId w:val="37"/>
  </w:num>
  <w:num w:numId="47">
    <w:abstractNumId w:val="24"/>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1B7"/>
    <w:rsid w:val="00004E96"/>
    <w:rsid w:val="0003019A"/>
    <w:rsid w:val="00033FF1"/>
    <w:rsid w:val="00067722"/>
    <w:rsid w:val="000812C0"/>
    <w:rsid w:val="000F5B01"/>
    <w:rsid w:val="001334C9"/>
    <w:rsid w:val="00136842"/>
    <w:rsid w:val="001B1E5F"/>
    <w:rsid w:val="001D14A5"/>
    <w:rsid w:val="00212F39"/>
    <w:rsid w:val="002B7399"/>
    <w:rsid w:val="002B776D"/>
    <w:rsid w:val="002D5D8C"/>
    <w:rsid w:val="002F23D9"/>
    <w:rsid w:val="00401FC0"/>
    <w:rsid w:val="0040201D"/>
    <w:rsid w:val="00445F19"/>
    <w:rsid w:val="005263F6"/>
    <w:rsid w:val="00542C7F"/>
    <w:rsid w:val="0056095A"/>
    <w:rsid w:val="005727DE"/>
    <w:rsid w:val="005A3DAB"/>
    <w:rsid w:val="005A688D"/>
    <w:rsid w:val="005C02B2"/>
    <w:rsid w:val="0061409F"/>
    <w:rsid w:val="006B6BC8"/>
    <w:rsid w:val="006B7D86"/>
    <w:rsid w:val="006C1DF1"/>
    <w:rsid w:val="006C21D5"/>
    <w:rsid w:val="006F2E3D"/>
    <w:rsid w:val="007131F1"/>
    <w:rsid w:val="007308E7"/>
    <w:rsid w:val="00731136"/>
    <w:rsid w:val="00745958"/>
    <w:rsid w:val="007C0E0C"/>
    <w:rsid w:val="00854014"/>
    <w:rsid w:val="008A3739"/>
    <w:rsid w:val="00915933"/>
    <w:rsid w:val="009652F0"/>
    <w:rsid w:val="00995614"/>
    <w:rsid w:val="009B30D2"/>
    <w:rsid w:val="00A016EB"/>
    <w:rsid w:val="00A32C95"/>
    <w:rsid w:val="00A60DF6"/>
    <w:rsid w:val="00A63AE4"/>
    <w:rsid w:val="00A65172"/>
    <w:rsid w:val="00A71CAB"/>
    <w:rsid w:val="00AA5A11"/>
    <w:rsid w:val="00AC454B"/>
    <w:rsid w:val="00AE7B79"/>
    <w:rsid w:val="00B041B7"/>
    <w:rsid w:val="00B44749"/>
    <w:rsid w:val="00B64BF6"/>
    <w:rsid w:val="00B66DE0"/>
    <w:rsid w:val="00B75CCC"/>
    <w:rsid w:val="00B92820"/>
    <w:rsid w:val="00C12A43"/>
    <w:rsid w:val="00C26D03"/>
    <w:rsid w:val="00C5266A"/>
    <w:rsid w:val="00C55843"/>
    <w:rsid w:val="00D107C3"/>
    <w:rsid w:val="00D909BD"/>
    <w:rsid w:val="00D933FB"/>
    <w:rsid w:val="00DA2654"/>
    <w:rsid w:val="00DF7770"/>
    <w:rsid w:val="00E37715"/>
    <w:rsid w:val="00E45117"/>
    <w:rsid w:val="00E47AF1"/>
    <w:rsid w:val="00E52E95"/>
    <w:rsid w:val="00E840D4"/>
    <w:rsid w:val="00EA0EA3"/>
    <w:rsid w:val="00EC254E"/>
    <w:rsid w:val="00F347AB"/>
    <w:rsid w:val="00F3632A"/>
    <w:rsid w:val="00F57ED9"/>
    <w:rsid w:val="00F74F2A"/>
    <w:rsid w:val="00F768CD"/>
    <w:rsid w:val="00FD24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041B7"/>
    <w:pPr>
      <w:spacing w:after="200" w:line="276" w:lineRule="auto"/>
    </w:pPr>
    <w:rPr>
      <w:rFonts w:asciiTheme="minorHAnsi" w:eastAsiaTheme="minorEastAsia" w:hAnsiTheme="minorHAnsi" w:cstheme="minorBidi"/>
      <w:sz w:val="22"/>
      <w:szCs w:val="22"/>
    </w:rPr>
  </w:style>
  <w:style w:type="paragraph" w:styleId="berschrift1">
    <w:name w:val="heading 1"/>
    <w:basedOn w:val="Standard"/>
    <w:next w:val="Standard"/>
    <w:qFormat/>
    <w:rsid w:val="00854014"/>
    <w:pPr>
      <w:keepNext/>
      <w:numPr>
        <w:numId w:val="40"/>
      </w:numPr>
      <w:spacing w:after="240"/>
      <w:jc w:val="both"/>
      <w:outlineLvl w:val="0"/>
    </w:pPr>
    <w:rPr>
      <w:rFonts w:ascii="Verdana" w:eastAsia="Calibri" w:hAnsi="Verdana" w:cs="Times New Roman"/>
      <w:b/>
      <w:sz w:val="24"/>
      <w:lang w:eastAsia="en-US"/>
    </w:rPr>
  </w:style>
  <w:style w:type="paragraph" w:styleId="berschrift2">
    <w:name w:val="heading 2"/>
    <w:basedOn w:val="Standard"/>
    <w:next w:val="Standard"/>
    <w:qFormat/>
    <w:pPr>
      <w:keepNext/>
      <w:numPr>
        <w:ilvl w:val="1"/>
        <w:numId w:val="41"/>
      </w:numPr>
      <w:jc w:val="both"/>
      <w:outlineLvl w:val="1"/>
    </w:pPr>
    <w:rPr>
      <w:rFonts w:ascii="Verdana" w:eastAsia="Calibri" w:hAnsi="Verdana" w:cs="Times New Roman"/>
      <w:b/>
      <w:lang w:eastAsia="en-US"/>
    </w:rPr>
  </w:style>
  <w:style w:type="paragraph" w:styleId="berschrift3">
    <w:name w:val="heading 3"/>
    <w:basedOn w:val="Standard"/>
    <w:next w:val="Standard"/>
    <w:qFormat/>
    <w:pPr>
      <w:keepNext/>
      <w:spacing w:before="240" w:after="60"/>
      <w:jc w:val="both"/>
      <w:outlineLvl w:val="2"/>
    </w:pPr>
    <w:rPr>
      <w:rFonts w:ascii="Arial" w:eastAsia="Calibri" w:hAnsi="Arial" w:cs="Times New Roman"/>
      <w:lang w:eastAsia="en-US"/>
    </w:rPr>
  </w:style>
  <w:style w:type="paragraph" w:styleId="berschrift4">
    <w:name w:val="heading 4"/>
    <w:aliases w:val="Überschrift Uli 4"/>
    <w:basedOn w:val="Standard"/>
    <w:next w:val="Standard"/>
    <w:qFormat/>
    <w:pPr>
      <w:keepNext/>
      <w:spacing w:before="60" w:after="60"/>
      <w:jc w:val="both"/>
      <w:outlineLvl w:val="3"/>
    </w:pPr>
    <w:rPr>
      <w:rFonts w:ascii="Verdana" w:eastAsia="Calibri" w:hAnsi="Verdana" w:cs="Times New Roman"/>
      <w:lang w:eastAsia="en-US"/>
    </w:rPr>
  </w:style>
  <w:style w:type="paragraph" w:styleId="berschrift5">
    <w:name w:val="heading 5"/>
    <w:basedOn w:val="Standard"/>
    <w:next w:val="Standard"/>
    <w:qFormat/>
    <w:pPr>
      <w:spacing w:before="240" w:after="60"/>
      <w:jc w:val="both"/>
      <w:outlineLvl w:val="4"/>
    </w:pPr>
    <w:rPr>
      <w:rFonts w:ascii="Verdana" w:eastAsia="Calibri" w:hAnsi="Verdana" w:cs="Times New Roman"/>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jc w:val="both"/>
    </w:pPr>
    <w:rPr>
      <w:rFonts w:ascii="Verdana" w:eastAsia="Calibri" w:hAnsi="Verdana" w:cs="Times New Roman"/>
      <w:lang w:eastAsia="en-US"/>
    </w:rPr>
  </w:style>
  <w:style w:type="paragraph" w:styleId="Fuzeile">
    <w:name w:val="footer"/>
    <w:aliases w:val="Fußzeile (Org_Hb)"/>
    <w:basedOn w:val="Standard"/>
    <w:pPr>
      <w:tabs>
        <w:tab w:val="center" w:pos="4536"/>
        <w:tab w:val="right" w:pos="9072"/>
      </w:tabs>
      <w:jc w:val="both"/>
    </w:pPr>
    <w:rPr>
      <w:rFonts w:ascii="Verdana" w:eastAsia="Calibri" w:hAnsi="Verdana" w:cs="Times New Roman"/>
      <w:lang w:eastAsia="en-US"/>
    </w:rPr>
  </w:style>
  <w:style w:type="paragraph" w:customStyle="1" w:styleId="berschriftUli2">
    <w:name w:val="Überschrift Uli 2"/>
    <w:basedOn w:val="berschrift2"/>
    <w:next w:val="Standard"/>
    <w:pPr>
      <w:numPr>
        <w:numId w:val="38"/>
      </w:numPr>
    </w:pPr>
    <w:rPr>
      <w:sz w:val="24"/>
    </w:rPr>
  </w:style>
  <w:style w:type="paragraph" w:customStyle="1" w:styleId="berschriftuli1">
    <w:name w:val="Überschrift uli 1"/>
    <w:basedOn w:val="berschrift1"/>
    <w:next w:val="Standard"/>
    <w:pPr>
      <w:numPr>
        <w:numId w:val="38"/>
      </w:numPr>
    </w:pPr>
    <w:rPr>
      <w:smallCaps/>
    </w:rPr>
  </w:style>
  <w:style w:type="paragraph" w:customStyle="1" w:styleId="UberschriftUli3">
    <w:name w:val="Uberschrift Uli 3"/>
    <w:basedOn w:val="berschrift3"/>
    <w:next w:val="Standard"/>
    <w:pPr>
      <w:numPr>
        <w:ilvl w:val="2"/>
        <w:numId w:val="38"/>
      </w:numPr>
      <w:spacing w:before="0" w:after="120"/>
    </w:pPr>
    <w:rPr>
      <w:rFonts w:ascii="CG Omega" w:hAnsi="CG Omega"/>
      <w:i/>
    </w:rPr>
  </w:style>
  <w:style w:type="paragraph" w:customStyle="1" w:styleId="berschriftUli5">
    <w:name w:val="Überschrift Uli 5"/>
    <w:basedOn w:val="berschrift5"/>
    <w:autoRedefine/>
  </w:style>
  <w:style w:type="character" w:styleId="Seitenzahl">
    <w:name w:val="page number"/>
    <w:basedOn w:val="Absatz-Standardschriftart"/>
  </w:style>
  <w:style w:type="paragraph" w:styleId="Listenabsatz">
    <w:name w:val="List Paragraph"/>
    <w:basedOn w:val="Standard"/>
    <w:uiPriority w:val="34"/>
    <w:qFormat/>
    <w:rsid w:val="00A60DF6"/>
    <w:pPr>
      <w:ind w:left="720"/>
      <w:contextualSpacing/>
      <w:jc w:val="both"/>
    </w:pPr>
    <w:rPr>
      <w:rFonts w:ascii="Verdana" w:eastAsia="Calibri" w:hAnsi="Verdana" w:cs="Times New Roman"/>
      <w:lang w:eastAsia="en-US"/>
    </w:rPr>
  </w:style>
  <w:style w:type="paragraph" w:styleId="StandardWeb">
    <w:name w:val="Normal (Web)"/>
    <w:basedOn w:val="Standard"/>
    <w:uiPriority w:val="99"/>
    <w:unhideWhenUsed/>
    <w:rsid w:val="002B7399"/>
    <w:pPr>
      <w:spacing w:before="100" w:beforeAutospacing="1" w:after="100" w:afterAutospacing="1" w:line="240" w:lineRule="auto"/>
      <w:jc w:val="both"/>
    </w:pPr>
    <w:rPr>
      <w:rFonts w:ascii="Times New Roman" w:eastAsia="Times New Roman" w:hAnsi="Times New Roman" w:cs="Times New Roman"/>
      <w:sz w:val="24"/>
      <w:szCs w:val="24"/>
    </w:rPr>
  </w:style>
  <w:style w:type="table" w:styleId="Tabellenraster">
    <w:name w:val="Table Grid"/>
    <w:basedOn w:val="NormaleTabelle"/>
    <w:uiPriority w:val="59"/>
    <w:rsid w:val="005609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C55843"/>
    <w:rPr>
      <w:sz w:val="16"/>
      <w:szCs w:val="16"/>
    </w:rPr>
  </w:style>
  <w:style w:type="paragraph" w:styleId="Kommentartext">
    <w:name w:val="annotation text"/>
    <w:basedOn w:val="Standard"/>
    <w:link w:val="KommentartextZchn"/>
    <w:rsid w:val="00C55843"/>
    <w:pPr>
      <w:spacing w:line="240" w:lineRule="auto"/>
      <w:jc w:val="both"/>
    </w:pPr>
    <w:rPr>
      <w:rFonts w:ascii="Verdana" w:eastAsia="Calibri" w:hAnsi="Verdana" w:cs="Times New Roman"/>
      <w:sz w:val="20"/>
      <w:szCs w:val="20"/>
      <w:lang w:eastAsia="en-US"/>
    </w:rPr>
  </w:style>
  <w:style w:type="character" w:customStyle="1" w:styleId="KommentartextZchn">
    <w:name w:val="Kommentartext Zchn"/>
    <w:basedOn w:val="Absatz-Standardschriftart"/>
    <w:link w:val="Kommentartext"/>
    <w:rsid w:val="00C55843"/>
    <w:rPr>
      <w:rFonts w:ascii="Calibri" w:eastAsia="Calibri" w:hAnsi="Calibri"/>
      <w:lang w:eastAsia="en-US"/>
    </w:rPr>
  </w:style>
  <w:style w:type="paragraph" w:styleId="Kommentarthema">
    <w:name w:val="annotation subject"/>
    <w:basedOn w:val="Kommentartext"/>
    <w:next w:val="Kommentartext"/>
    <w:link w:val="KommentarthemaZchn"/>
    <w:rsid w:val="00C55843"/>
    <w:rPr>
      <w:b/>
      <w:bCs/>
    </w:rPr>
  </w:style>
  <w:style w:type="character" w:customStyle="1" w:styleId="KommentarthemaZchn">
    <w:name w:val="Kommentarthema Zchn"/>
    <w:basedOn w:val="KommentartextZchn"/>
    <w:link w:val="Kommentarthema"/>
    <w:rsid w:val="00C55843"/>
    <w:rPr>
      <w:rFonts w:ascii="Calibri" w:eastAsia="Calibri" w:hAnsi="Calibri"/>
      <w:b/>
      <w:bCs/>
      <w:lang w:eastAsia="en-US"/>
    </w:rPr>
  </w:style>
  <w:style w:type="paragraph" w:styleId="Sprechblasentext">
    <w:name w:val="Balloon Text"/>
    <w:basedOn w:val="Standard"/>
    <w:link w:val="SprechblasentextZchn"/>
    <w:rsid w:val="00C55843"/>
    <w:pPr>
      <w:spacing w:after="0" w:line="240" w:lineRule="auto"/>
      <w:jc w:val="both"/>
    </w:pPr>
    <w:rPr>
      <w:rFonts w:ascii="Tahoma" w:eastAsia="Calibri" w:hAnsi="Tahoma" w:cs="Tahoma"/>
      <w:sz w:val="16"/>
      <w:szCs w:val="16"/>
      <w:lang w:eastAsia="en-US"/>
    </w:rPr>
  </w:style>
  <w:style w:type="character" w:customStyle="1" w:styleId="SprechblasentextZchn">
    <w:name w:val="Sprechblasentext Zchn"/>
    <w:basedOn w:val="Absatz-Standardschriftart"/>
    <w:link w:val="Sprechblasentext"/>
    <w:rsid w:val="00C55843"/>
    <w:rPr>
      <w:rFonts w:ascii="Tahoma" w:eastAsia="Calibri" w:hAnsi="Tahoma" w:cs="Tahoma"/>
      <w:sz w:val="16"/>
      <w:szCs w:val="16"/>
      <w:lang w:eastAsia="en-US"/>
    </w:rPr>
  </w:style>
  <w:style w:type="paragraph" w:styleId="Inhaltsverzeichnisberschrift">
    <w:name w:val="TOC Heading"/>
    <w:basedOn w:val="berschrift1"/>
    <w:next w:val="Standard"/>
    <w:uiPriority w:val="39"/>
    <w:unhideWhenUsed/>
    <w:qFormat/>
    <w:rsid w:val="00854014"/>
    <w:pPr>
      <w:keepLines/>
      <w:numPr>
        <w:numId w:val="0"/>
      </w:numPr>
      <w:spacing w:before="480" w:after="0"/>
      <w:outlineLvl w:val="9"/>
    </w:pPr>
    <w:rPr>
      <w:rFonts w:asciiTheme="majorHAnsi" w:eastAsiaTheme="majorEastAsia" w:hAnsiTheme="majorHAnsi" w:cstheme="majorBidi"/>
      <w:bCs/>
      <w:color w:val="365F91" w:themeColor="accent1" w:themeShade="BF"/>
      <w:sz w:val="28"/>
      <w:szCs w:val="28"/>
      <w:lang w:val="es-MX" w:eastAsia="es-MX"/>
    </w:rPr>
  </w:style>
  <w:style w:type="paragraph" w:styleId="Verzeichnis1">
    <w:name w:val="toc 1"/>
    <w:basedOn w:val="Standard"/>
    <w:next w:val="Standard"/>
    <w:autoRedefine/>
    <w:uiPriority w:val="39"/>
    <w:rsid w:val="00854014"/>
    <w:pPr>
      <w:spacing w:after="100"/>
      <w:jc w:val="both"/>
    </w:pPr>
    <w:rPr>
      <w:rFonts w:ascii="Verdana" w:eastAsia="Calibri" w:hAnsi="Verdana" w:cs="Times New Roman"/>
      <w:lang w:eastAsia="en-US"/>
    </w:rPr>
  </w:style>
  <w:style w:type="character" w:styleId="Hyperlink">
    <w:name w:val="Hyperlink"/>
    <w:basedOn w:val="Absatz-Standardschriftart"/>
    <w:uiPriority w:val="99"/>
    <w:unhideWhenUsed/>
    <w:rsid w:val="00854014"/>
    <w:rPr>
      <w:color w:val="0000FF" w:themeColor="hyperlink"/>
      <w:u w:val="single"/>
    </w:rPr>
  </w:style>
  <w:style w:type="table" w:styleId="TabelleEinfach2">
    <w:name w:val="Table Simple 2"/>
    <w:basedOn w:val="NormaleTabelle"/>
    <w:rsid w:val="002F23D9"/>
    <w:pPr>
      <w:spacing w:after="200" w:line="276" w:lineRule="auto"/>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3D-Effekt3">
    <w:name w:val="Table 3D effects 3"/>
    <w:basedOn w:val="NormaleTabelle"/>
    <w:rsid w:val="002F23D9"/>
    <w:pPr>
      <w:spacing w:after="200" w:line="276" w:lineRule="auto"/>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Default">
    <w:name w:val="Default"/>
    <w:rsid w:val="00B64BF6"/>
    <w:pPr>
      <w:autoSpaceDE w:val="0"/>
      <w:autoSpaceDN w:val="0"/>
      <w:adjustRightInd w:val="0"/>
    </w:pPr>
    <w:rPr>
      <w:rFonts w:ascii="Arial" w:hAnsi="Arial" w:cs="Arial"/>
      <w:color w:val="000000"/>
      <w:sz w:val="24"/>
      <w:szCs w:val="24"/>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041B7"/>
    <w:pPr>
      <w:spacing w:after="200" w:line="276" w:lineRule="auto"/>
    </w:pPr>
    <w:rPr>
      <w:rFonts w:asciiTheme="minorHAnsi" w:eastAsiaTheme="minorEastAsia" w:hAnsiTheme="minorHAnsi" w:cstheme="minorBidi"/>
      <w:sz w:val="22"/>
      <w:szCs w:val="22"/>
    </w:rPr>
  </w:style>
  <w:style w:type="paragraph" w:styleId="berschrift1">
    <w:name w:val="heading 1"/>
    <w:basedOn w:val="Standard"/>
    <w:next w:val="Standard"/>
    <w:qFormat/>
    <w:rsid w:val="00854014"/>
    <w:pPr>
      <w:keepNext/>
      <w:numPr>
        <w:numId w:val="40"/>
      </w:numPr>
      <w:spacing w:after="240"/>
      <w:jc w:val="both"/>
      <w:outlineLvl w:val="0"/>
    </w:pPr>
    <w:rPr>
      <w:rFonts w:ascii="Verdana" w:eastAsia="Calibri" w:hAnsi="Verdana" w:cs="Times New Roman"/>
      <w:b/>
      <w:sz w:val="24"/>
      <w:lang w:eastAsia="en-US"/>
    </w:rPr>
  </w:style>
  <w:style w:type="paragraph" w:styleId="berschrift2">
    <w:name w:val="heading 2"/>
    <w:basedOn w:val="Standard"/>
    <w:next w:val="Standard"/>
    <w:qFormat/>
    <w:pPr>
      <w:keepNext/>
      <w:numPr>
        <w:ilvl w:val="1"/>
        <w:numId w:val="41"/>
      </w:numPr>
      <w:jc w:val="both"/>
      <w:outlineLvl w:val="1"/>
    </w:pPr>
    <w:rPr>
      <w:rFonts w:ascii="Verdana" w:eastAsia="Calibri" w:hAnsi="Verdana" w:cs="Times New Roman"/>
      <w:b/>
      <w:lang w:eastAsia="en-US"/>
    </w:rPr>
  </w:style>
  <w:style w:type="paragraph" w:styleId="berschrift3">
    <w:name w:val="heading 3"/>
    <w:basedOn w:val="Standard"/>
    <w:next w:val="Standard"/>
    <w:qFormat/>
    <w:pPr>
      <w:keepNext/>
      <w:spacing w:before="240" w:after="60"/>
      <w:jc w:val="both"/>
      <w:outlineLvl w:val="2"/>
    </w:pPr>
    <w:rPr>
      <w:rFonts w:ascii="Arial" w:eastAsia="Calibri" w:hAnsi="Arial" w:cs="Times New Roman"/>
      <w:lang w:eastAsia="en-US"/>
    </w:rPr>
  </w:style>
  <w:style w:type="paragraph" w:styleId="berschrift4">
    <w:name w:val="heading 4"/>
    <w:aliases w:val="Überschrift Uli 4"/>
    <w:basedOn w:val="Standard"/>
    <w:next w:val="Standard"/>
    <w:qFormat/>
    <w:pPr>
      <w:keepNext/>
      <w:spacing w:before="60" w:after="60"/>
      <w:jc w:val="both"/>
      <w:outlineLvl w:val="3"/>
    </w:pPr>
    <w:rPr>
      <w:rFonts w:ascii="Verdana" w:eastAsia="Calibri" w:hAnsi="Verdana" w:cs="Times New Roman"/>
      <w:lang w:eastAsia="en-US"/>
    </w:rPr>
  </w:style>
  <w:style w:type="paragraph" w:styleId="berschrift5">
    <w:name w:val="heading 5"/>
    <w:basedOn w:val="Standard"/>
    <w:next w:val="Standard"/>
    <w:qFormat/>
    <w:pPr>
      <w:spacing w:before="240" w:after="60"/>
      <w:jc w:val="both"/>
      <w:outlineLvl w:val="4"/>
    </w:pPr>
    <w:rPr>
      <w:rFonts w:ascii="Verdana" w:eastAsia="Calibri" w:hAnsi="Verdana" w:cs="Times New Roman"/>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jc w:val="both"/>
    </w:pPr>
    <w:rPr>
      <w:rFonts w:ascii="Verdana" w:eastAsia="Calibri" w:hAnsi="Verdana" w:cs="Times New Roman"/>
      <w:lang w:eastAsia="en-US"/>
    </w:rPr>
  </w:style>
  <w:style w:type="paragraph" w:styleId="Fuzeile">
    <w:name w:val="footer"/>
    <w:aliases w:val="Fußzeile (Org_Hb)"/>
    <w:basedOn w:val="Standard"/>
    <w:pPr>
      <w:tabs>
        <w:tab w:val="center" w:pos="4536"/>
        <w:tab w:val="right" w:pos="9072"/>
      </w:tabs>
      <w:jc w:val="both"/>
    </w:pPr>
    <w:rPr>
      <w:rFonts w:ascii="Verdana" w:eastAsia="Calibri" w:hAnsi="Verdana" w:cs="Times New Roman"/>
      <w:lang w:eastAsia="en-US"/>
    </w:rPr>
  </w:style>
  <w:style w:type="paragraph" w:customStyle="1" w:styleId="berschriftUli2">
    <w:name w:val="Überschrift Uli 2"/>
    <w:basedOn w:val="berschrift2"/>
    <w:next w:val="Standard"/>
    <w:pPr>
      <w:numPr>
        <w:numId w:val="38"/>
      </w:numPr>
    </w:pPr>
    <w:rPr>
      <w:sz w:val="24"/>
    </w:rPr>
  </w:style>
  <w:style w:type="paragraph" w:customStyle="1" w:styleId="berschriftuli1">
    <w:name w:val="Überschrift uli 1"/>
    <w:basedOn w:val="berschrift1"/>
    <w:next w:val="Standard"/>
    <w:pPr>
      <w:numPr>
        <w:numId w:val="38"/>
      </w:numPr>
    </w:pPr>
    <w:rPr>
      <w:smallCaps/>
    </w:rPr>
  </w:style>
  <w:style w:type="paragraph" w:customStyle="1" w:styleId="UberschriftUli3">
    <w:name w:val="Uberschrift Uli 3"/>
    <w:basedOn w:val="berschrift3"/>
    <w:next w:val="Standard"/>
    <w:pPr>
      <w:numPr>
        <w:ilvl w:val="2"/>
        <w:numId w:val="38"/>
      </w:numPr>
      <w:spacing w:before="0" w:after="120"/>
    </w:pPr>
    <w:rPr>
      <w:rFonts w:ascii="CG Omega" w:hAnsi="CG Omega"/>
      <w:i/>
    </w:rPr>
  </w:style>
  <w:style w:type="paragraph" w:customStyle="1" w:styleId="berschriftUli5">
    <w:name w:val="Überschrift Uli 5"/>
    <w:basedOn w:val="berschrift5"/>
    <w:autoRedefine/>
  </w:style>
  <w:style w:type="character" w:styleId="Seitenzahl">
    <w:name w:val="page number"/>
    <w:basedOn w:val="Absatz-Standardschriftart"/>
  </w:style>
  <w:style w:type="paragraph" w:styleId="Listenabsatz">
    <w:name w:val="List Paragraph"/>
    <w:basedOn w:val="Standard"/>
    <w:uiPriority w:val="34"/>
    <w:qFormat/>
    <w:rsid w:val="00A60DF6"/>
    <w:pPr>
      <w:ind w:left="720"/>
      <w:contextualSpacing/>
      <w:jc w:val="both"/>
    </w:pPr>
    <w:rPr>
      <w:rFonts w:ascii="Verdana" w:eastAsia="Calibri" w:hAnsi="Verdana" w:cs="Times New Roman"/>
      <w:lang w:eastAsia="en-US"/>
    </w:rPr>
  </w:style>
  <w:style w:type="paragraph" w:styleId="StandardWeb">
    <w:name w:val="Normal (Web)"/>
    <w:basedOn w:val="Standard"/>
    <w:uiPriority w:val="99"/>
    <w:unhideWhenUsed/>
    <w:rsid w:val="002B7399"/>
    <w:pPr>
      <w:spacing w:before="100" w:beforeAutospacing="1" w:after="100" w:afterAutospacing="1" w:line="240" w:lineRule="auto"/>
      <w:jc w:val="both"/>
    </w:pPr>
    <w:rPr>
      <w:rFonts w:ascii="Times New Roman" w:eastAsia="Times New Roman" w:hAnsi="Times New Roman" w:cs="Times New Roman"/>
      <w:sz w:val="24"/>
      <w:szCs w:val="24"/>
    </w:rPr>
  </w:style>
  <w:style w:type="table" w:styleId="Tabellenraster">
    <w:name w:val="Table Grid"/>
    <w:basedOn w:val="NormaleTabelle"/>
    <w:uiPriority w:val="59"/>
    <w:rsid w:val="005609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C55843"/>
    <w:rPr>
      <w:sz w:val="16"/>
      <w:szCs w:val="16"/>
    </w:rPr>
  </w:style>
  <w:style w:type="paragraph" w:styleId="Kommentartext">
    <w:name w:val="annotation text"/>
    <w:basedOn w:val="Standard"/>
    <w:link w:val="KommentartextZchn"/>
    <w:rsid w:val="00C55843"/>
    <w:pPr>
      <w:spacing w:line="240" w:lineRule="auto"/>
      <w:jc w:val="both"/>
    </w:pPr>
    <w:rPr>
      <w:rFonts w:ascii="Verdana" w:eastAsia="Calibri" w:hAnsi="Verdana" w:cs="Times New Roman"/>
      <w:sz w:val="20"/>
      <w:szCs w:val="20"/>
      <w:lang w:eastAsia="en-US"/>
    </w:rPr>
  </w:style>
  <w:style w:type="character" w:customStyle="1" w:styleId="KommentartextZchn">
    <w:name w:val="Kommentartext Zchn"/>
    <w:basedOn w:val="Absatz-Standardschriftart"/>
    <w:link w:val="Kommentartext"/>
    <w:rsid w:val="00C55843"/>
    <w:rPr>
      <w:rFonts w:ascii="Calibri" w:eastAsia="Calibri" w:hAnsi="Calibri"/>
      <w:lang w:eastAsia="en-US"/>
    </w:rPr>
  </w:style>
  <w:style w:type="paragraph" w:styleId="Kommentarthema">
    <w:name w:val="annotation subject"/>
    <w:basedOn w:val="Kommentartext"/>
    <w:next w:val="Kommentartext"/>
    <w:link w:val="KommentarthemaZchn"/>
    <w:rsid w:val="00C55843"/>
    <w:rPr>
      <w:b/>
      <w:bCs/>
    </w:rPr>
  </w:style>
  <w:style w:type="character" w:customStyle="1" w:styleId="KommentarthemaZchn">
    <w:name w:val="Kommentarthema Zchn"/>
    <w:basedOn w:val="KommentartextZchn"/>
    <w:link w:val="Kommentarthema"/>
    <w:rsid w:val="00C55843"/>
    <w:rPr>
      <w:rFonts w:ascii="Calibri" w:eastAsia="Calibri" w:hAnsi="Calibri"/>
      <w:b/>
      <w:bCs/>
      <w:lang w:eastAsia="en-US"/>
    </w:rPr>
  </w:style>
  <w:style w:type="paragraph" w:styleId="Sprechblasentext">
    <w:name w:val="Balloon Text"/>
    <w:basedOn w:val="Standard"/>
    <w:link w:val="SprechblasentextZchn"/>
    <w:rsid w:val="00C55843"/>
    <w:pPr>
      <w:spacing w:after="0" w:line="240" w:lineRule="auto"/>
      <w:jc w:val="both"/>
    </w:pPr>
    <w:rPr>
      <w:rFonts w:ascii="Tahoma" w:eastAsia="Calibri" w:hAnsi="Tahoma" w:cs="Tahoma"/>
      <w:sz w:val="16"/>
      <w:szCs w:val="16"/>
      <w:lang w:eastAsia="en-US"/>
    </w:rPr>
  </w:style>
  <w:style w:type="character" w:customStyle="1" w:styleId="SprechblasentextZchn">
    <w:name w:val="Sprechblasentext Zchn"/>
    <w:basedOn w:val="Absatz-Standardschriftart"/>
    <w:link w:val="Sprechblasentext"/>
    <w:rsid w:val="00C55843"/>
    <w:rPr>
      <w:rFonts w:ascii="Tahoma" w:eastAsia="Calibri" w:hAnsi="Tahoma" w:cs="Tahoma"/>
      <w:sz w:val="16"/>
      <w:szCs w:val="16"/>
      <w:lang w:eastAsia="en-US"/>
    </w:rPr>
  </w:style>
  <w:style w:type="paragraph" w:styleId="Inhaltsverzeichnisberschrift">
    <w:name w:val="TOC Heading"/>
    <w:basedOn w:val="berschrift1"/>
    <w:next w:val="Standard"/>
    <w:uiPriority w:val="39"/>
    <w:unhideWhenUsed/>
    <w:qFormat/>
    <w:rsid w:val="00854014"/>
    <w:pPr>
      <w:keepLines/>
      <w:numPr>
        <w:numId w:val="0"/>
      </w:numPr>
      <w:spacing w:before="480" w:after="0"/>
      <w:outlineLvl w:val="9"/>
    </w:pPr>
    <w:rPr>
      <w:rFonts w:asciiTheme="majorHAnsi" w:eastAsiaTheme="majorEastAsia" w:hAnsiTheme="majorHAnsi" w:cstheme="majorBidi"/>
      <w:bCs/>
      <w:color w:val="365F91" w:themeColor="accent1" w:themeShade="BF"/>
      <w:sz w:val="28"/>
      <w:szCs w:val="28"/>
      <w:lang w:val="es-MX" w:eastAsia="es-MX"/>
    </w:rPr>
  </w:style>
  <w:style w:type="paragraph" w:styleId="Verzeichnis1">
    <w:name w:val="toc 1"/>
    <w:basedOn w:val="Standard"/>
    <w:next w:val="Standard"/>
    <w:autoRedefine/>
    <w:uiPriority w:val="39"/>
    <w:rsid w:val="00854014"/>
    <w:pPr>
      <w:spacing w:after="100"/>
      <w:jc w:val="both"/>
    </w:pPr>
    <w:rPr>
      <w:rFonts w:ascii="Verdana" w:eastAsia="Calibri" w:hAnsi="Verdana" w:cs="Times New Roman"/>
      <w:lang w:eastAsia="en-US"/>
    </w:rPr>
  </w:style>
  <w:style w:type="character" w:styleId="Hyperlink">
    <w:name w:val="Hyperlink"/>
    <w:basedOn w:val="Absatz-Standardschriftart"/>
    <w:uiPriority w:val="99"/>
    <w:unhideWhenUsed/>
    <w:rsid w:val="00854014"/>
    <w:rPr>
      <w:color w:val="0000FF" w:themeColor="hyperlink"/>
      <w:u w:val="single"/>
    </w:rPr>
  </w:style>
  <w:style w:type="table" w:styleId="TabelleEinfach2">
    <w:name w:val="Table Simple 2"/>
    <w:basedOn w:val="NormaleTabelle"/>
    <w:rsid w:val="002F23D9"/>
    <w:pPr>
      <w:spacing w:after="200" w:line="276" w:lineRule="auto"/>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3D-Effekt3">
    <w:name w:val="Table 3D effects 3"/>
    <w:basedOn w:val="NormaleTabelle"/>
    <w:rsid w:val="002F23D9"/>
    <w:pPr>
      <w:spacing w:after="200" w:line="276" w:lineRule="auto"/>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Default">
    <w:name w:val="Default"/>
    <w:rsid w:val="00B64BF6"/>
    <w:pPr>
      <w:autoSpaceDE w:val="0"/>
      <w:autoSpaceDN w:val="0"/>
      <w:adjustRightInd w:val="0"/>
    </w:pPr>
    <w:rPr>
      <w:rFonts w:ascii="Arial" w:hAnsi="Arial" w:cs="Arial"/>
      <w:color w:val="000000"/>
      <w:sz w:val="24"/>
      <w:szCs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26655">
      <w:bodyDiv w:val="1"/>
      <w:marLeft w:val="0"/>
      <w:marRight w:val="0"/>
      <w:marTop w:val="0"/>
      <w:marBottom w:val="0"/>
      <w:divBdr>
        <w:top w:val="none" w:sz="0" w:space="0" w:color="auto"/>
        <w:left w:val="none" w:sz="0" w:space="0" w:color="auto"/>
        <w:bottom w:val="none" w:sz="0" w:space="0" w:color="auto"/>
        <w:right w:val="none" w:sz="0" w:space="0" w:color="auto"/>
      </w:divBdr>
    </w:div>
    <w:div w:id="223415382">
      <w:bodyDiv w:val="1"/>
      <w:marLeft w:val="0"/>
      <w:marRight w:val="0"/>
      <w:marTop w:val="0"/>
      <w:marBottom w:val="0"/>
      <w:divBdr>
        <w:top w:val="none" w:sz="0" w:space="0" w:color="auto"/>
        <w:left w:val="none" w:sz="0" w:space="0" w:color="auto"/>
        <w:bottom w:val="none" w:sz="0" w:space="0" w:color="auto"/>
        <w:right w:val="none" w:sz="0" w:space="0" w:color="auto"/>
      </w:divBdr>
    </w:div>
    <w:div w:id="683823562">
      <w:bodyDiv w:val="1"/>
      <w:marLeft w:val="0"/>
      <w:marRight w:val="0"/>
      <w:marTop w:val="0"/>
      <w:marBottom w:val="0"/>
      <w:divBdr>
        <w:top w:val="none" w:sz="0" w:space="0" w:color="auto"/>
        <w:left w:val="none" w:sz="0" w:space="0" w:color="auto"/>
        <w:bottom w:val="none" w:sz="0" w:space="0" w:color="auto"/>
        <w:right w:val="none" w:sz="0" w:space="0" w:color="auto"/>
      </w:divBdr>
    </w:div>
    <w:div w:id="738753662">
      <w:bodyDiv w:val="1"/>
      <w:marLeft w:val="0"/>
      <w:marRight w:val="0"/>
      <w:marTop w:val="0"/>
      <w:marBottom w:val="0"/>
      <w:divBdr>
        <w:top w:val="none" w:sz="0" w:space="0" w:color="auto"/>
        <w:left w:val="none" w:sz="0" w:space="0" w:color="auto"/>
        <w:bottom w:val="none" w:sz="0" w:space="0" w:color="auto"/>
        <w:right w:val="none" w:sz="0" w:space="0" w:color="auto"/>
      </w:divBdr>
    </w:div>
    <w:div w:id="830826890">
      <w:bodyDiv w:val="1"/>
      <w:marLeft w:val="0"/>
      <w:marRight w:val="0"/>
      <w:marTop w:val="0"/>
      <w:marBottom w:val="0"/>
      <w:divBdr>
        <w:top w:val="none" w:sz="0" w:space="0" w:color="auto"/>
        <w:left w:val="none" w:sz="0" w:space="0" w:color="auto"/>
        <w:bottom w:val="none" w:sz="0" w:space="0" w:color="auto"/>
        <w:right w:val="none" w:sz="0" w:space="0" w:color="auto"/>
      </w:divBdr>
    </w:div>
    <w:div w:id="1180465952">
      <w:bodyDiv w:val="1"/>
      <w:marLeft w:val="0"/>
      <w:marRight w:val="0"/>
      <w:marTop w:val="0"/>
      <w:marBottom w:val="0"/>
      <w:divBdr>
        <w:top w:val="none" w:sz="0" w:space="0" w:color="auto"/>
        <w:left w:val="none" w:sz="0" w:space="0" w:color="auto"/>
        <w:bottom w:val="none" w:sz="0" w:space="0" w:color="auto"/>
        <w:right w:val="none" w:sz="0" w:space="0" w:color="auto"/>
      </w:divBdr>
    </w:div>
    <w:div w:id="1239554901">
      <w:bodyDiv w:val="1"/>
      <w:marLeft w:val="0"/>
      <w:marRight w:val="0"/>
      <w:marTop w:val="0"/>
      <w:marBottom w:val="0"/>
      <w:divBdr>
        <w:top w:val="none" w:sz="0" w:space="0" w:color="auto"/>
        <w:left w:val="none" w:sz="0" w:space="0" w:color="auto"/>
        <w:bottom w:val="none" w:sz="0" w:space="0" w:color="auto"/>
        <w:right w:val="none" w:sz="0" w:space="0" w:color="auto"/>
      </w:divBdr>
    </w:div>
    <w:div w:id="1389913682">
      <w:bodyDiv w:val="1"/>
      <w:marLeft w:val="0"/>
      <w:marRight w:val="0"/>
      <w:marTop w:val="0"/>
      <w:marBottom w:val="0"/>
      <w:divBdr>
        <w:top w:val="none" w:sz="0" w:space="0" w:color="auto"/>
        <w:left w:val="none" w:sz="0" w:space="0" w:color="auto"/>
        <w:bottom w:val="none" w:sz="0" w:space="0" w:color="auto"/>
        <w:right w:val="none" w:sz="0" w:space="0" w:color="auto"/>
      </w:divBdr>
    </w:div>
    <w:div w:id="1474637945">
      <w:bodyDiv w:val="1"/>
      <w:marLeft w:val="0"/>
      <w:marRight w:val="0"/>
      <w:marTop w:val="0"/>
      <w:marBottom w:val="0"/>
      <w:divBdr>
        <w:top w:val="none" w:sz="0" w:space="0" w:color="auto"/>
        <w:left w:val="none" w:sz="0" w:space="0" w:color="auto"/>
        <w:bottom w:val="none" w:sz="0" w:space="0" w:color="auto"/>
        <w:right w:val="none" w:sz="0" w:space="0" w:color="auto"/>
      </w:divBdr>
    </w:div>
    <w:div w:id="192931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file:////Users/ivonedelazzer-bohmer/Documents/KUNDEN_02/ARQUM_02/arq_006_2020_update_CI_vorlagen/footer_word_2020.png"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A0B452-B397-4659-B674-8E5E817469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466</Words>
  <Characters>3339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Arqum</vt:lpstr>
    </vt:vector>
  </TitlesOfParts>
  <Company>Arqum GmbH</Company>
  <LinksUpToDate>false</LinksUpToDate>
  <CharactersWithSpaces>3798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Arqum</dc:title>
  <dc:creator>Microsoft Office User</dc:creator>
  <cp:lastModifiedBy>Arqum - Katharina Bentele</cp:lastModifiedBy>
  <cp:revision>4</cp:revision>
  <cp:lastPrinted>2018-02-01T12:50:00Z</cp:lastPrinted>
  <dcterms:created xsi:type="dcterms:W3CDTF">2020-07-31T07:43:00Z</dcterms:created>
  <dcterms:modified xsi:type="dcterms:W3CDTF">2020-09-21T09:24:00Z</dcterms:modified>
</cp:coreProperties>
</file>