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pPr w:leftFromText="142" w:rightFromText="142" w:vertAnchor="page" w:horzAnchor="margin" w:tblpX="172" w:tblpY="2806"/>
        <w:tblW w:w="9092" w:type="dxa"/>
        <w:tbl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insideH w:val="single" w:sz="4" w:space="0" w:color="E36C0A" w:themeColor="accent6" w:themeShade="BF"/>
          <w:insideV w:val="single" w:sz="4" w:space="0" w:color="E36C0A" w:themeColor="accent6" w:themeShade="BF"/>
        </w:tblBorders>
        <w:shd w:val="clear" w:color="auto" w:fill="FABF8F" w:themeFill="accent6" w:themeFillTint="99"/>
        <w:tblCellMar>
          <w:top w:w="170" w:type="dxa"/>
          <w:left w:w="170" w:type="dxa"/>
          <w:bottom w:w="170" w:type="dxa"/>
          <w:right w:w="170" w:type="dxa"/>
        </w:tblCellMar>
        <w:tblLook w:val="04A0" w:firstRow="1" w:lastRow="0" w:firstColumn="1" w:lastColumn="0" w:noHBand="0" w:noVBand="1"/>
      </w:tblPr>
      <w:tblGrid>
        <w:gridCol w:w="9092"/>
      </w:tblGrid>
      <w:tr w:rsidR="00940D0D" w:rsidRPr="008B3067" w:rsidTr="00940D0D">
        <w:tc>
          <w:tcPr>
            <w:tcW w:w="9092" w:type="dxa"/>
            <w:shd w:val="clear" w:color="auto" w:fill="FABF8F" w:themeFill="accent6" w:themeFillTint="99"/>
            <w:vAlign w:val="center"/>
          </w:tcPr>
          <w:p w:rsidR="00940D0D" w:rsidRPr="00940D0D" w:rsidRDefault="00940D0D" w:rsidP="00940D0D">
            <w:pPr>
              <w:spacing w:afterLines="200" w:after="480" w:line="288" w:lineRule="auto"/>
              <w:contextualSpacing/>
              <w:rPr>
                <w:rFonts w:cs="Arial"/>
                <w:b/>
              </w:rPr>
            </w:pPr>
            <w:r w:rsidRPr="00940D0D">
              <w:rPr>
                <w:rFonts w:cs="Arial"/>
                <w:b/>
              </w:rPr>
              <w:t>Bearbeitungshinweis:</w:t>
            </w:r>
          </w:p>
          <w:p w:rsidR="00940D0D" w:rsidRPr="00940D0D" w:rsidRDefault="00940D0D" w:rsidP="00940D0D">
            <w:pPr>
              <w:spacing w:afterLines="200" w:after="480" w:line="288" w:lineRule="auto"/>
              <w:contextualSpacing/>
              <w:rPr>
                <w:rFonts w:cs="Arial"/>
                <w:b/>
              </w:rPr>
            </w:pPr>
          </w:p>
          <w:p w:rsidR="00940D0D" w:rsidRPr="00940D0D" w:rsidRDefault="00940D0D" w:rsidP="00940D0D">
            <w:pPr>
              <w:spacing w:afterLines="200" w:after="480" w:line="288" w:lineRule="auto"/>
              <w:ind w:right="117"/>
              <w:contextualSpacing/>
              <w:rPr>
                <w:rFonts w:cs="Arial"/>
                <w:color w:val="FF0000"/>
              </w:rPr>
            </w:pPr>
            <w:r w:rsidRPr="00940D0D">
              <w:rPr>
                <w:rFonts w:cs="Arial"/>
              </w:rPr>
              <w:t>Die oberste Leitung bewertet in regelmäßigen Abständen die Eignung, Ang</w:t>
            </w:r>
            <w:r w:rsidRPr="00940D0D">
              <w:rPr>
                <w:rFonts w:cs="Arial"/>
              </w:rPr>
              <w:t>e</w:t>
            </w:r>
            <w:r w:rsidRPr="00940D0D">
              <w:rPr>
                <w:rFonts w:cs="Arial"/>
              </w:rPr>
              <w:t>messenheit und Wirksamkeit des Managementsystems (Managementbewe</w:t>
            </w:r>
            <w:r w:rsidRPr="00940D0D">
              <w:rPr>
                <w:rFonts w:cs="Arial"/>
              </w:rPr>
              <w:t>r</w:t>
            </w:r>
            <w:r w:rsidRPr="00940D0D">
              <w:rPr>
                <w:rFonts w:cs="Arial"/>
              </w:rPr>
              <w:t>tung, Management Review). Welchen Input diese Bewertung enthalten muss, wird in der Handlungshilfe genau definiert.</w:t>
            </w:r>
          </w:p>
          <w:p w:rsidR="00940D0D" w:rsidRPr="00940D0D" w:rsidRDefault="00940D0D" w:rsidP="00940D0D">
            <w:pPr>
              <w:spacing w:afterLines="200" w:after="480" w:line="288" w:lineRule="auto"/>
              <w:contextualSpacing/>
              <w:rPr>
                <w:rFonts w:cs="Arial"/>
              </w:rPr>
            </w:pPr>
          </w:p>
          <w:p w:rsidR="00940D0D" w:rsidRPr="008B3067" w:rsidRDefault="00940D0D" w:rsidP="00940D0D">
            <w:pPr>
              <w:spacing w:afterLines="200" w:after="480" w:line="288" w:lineRule="auto"/>
              <w:contextualSpacing/>
              <w:rPr>
                <w:rFonts w:cs="Arial"/>
                <w:sz w:val="20"/>
                <w:szCs w:val="20"/>
              </w:rPr>
            </w:pPr>
            <w:r w:rsidRPr="00940D0D">
              <w:rPr>
                <w:rFonts w:cs="Arial"/>
              </w:rPr>
              <w:t>In der Regel bereitet der/die Managementbeauftragte alle notwendigen Info</w:t>
            </w:r>
            <w:r w:rsidRPr="00940D0D">
              <w:rPr>
                <w:rFonts w:cs="Arial"/>
              </w:rPr>
              <w:t>r</w:t>
            </w:r>
            <w:r w:rsidRPr="00940D0D">
              <w:rPr>
                <w:rFonts w:cs="Arial"/>
              </w:rPr>
              <w:t>mationen zur Bewertung durch die Geschäftsleitung vor. Diese Informationen können Sie unten jeweils in der Spalte mit dem Titel Beschreibung eintragen. Die Bewertung der Geschäftsleitung wird in der jeweiligen Spalte mit dem Titel Bewertung dokumentiert.</w:t>
            </w:r>
            <w:r w:rsidRPr="005766B8">
              <w:rPr>
                <w:rFonts w:cs="Arial"/>
                <w:sz w:val="20"/>
                <w:szCs w:val="20"/>
              </w:rPr>
              <w:t xml:space="preserve"> </w:t>
            </w:r>
          </w:p>
        </w:tc>
      </w:tr>
    </w:tbl>
    <w:p w:rsidR="00FD124F" w:rsidRPr="00FD124F" w:rsidRDefault="00FD124F" w:rsidP="00D0591D">
      <w:pPr>
        <w:spacing w:before="240" w:after="360"/>
        <w:ind w:right="-2"/>
        <w:rPr>
          <w:rFonts w:cs="Arial"/>
          <w:b/>
          <w:sz w:val="28"/>
          <w:szCs w:val="28"/>
        </w:rPr>
      </w:pPr>
      <w:r w:rsidRPr="00FD124F">
        <w:rPr>
          <w:rFonts w:cs="Arial"/>
          <w:b/>
          <w:sz w:val="28"/>
          <w:szCs w:val="28"/>
        </w:rPr>
        <w:t xml:space="preserve">Management Review </w:t>
      </w:r>
      <w:r w:rsidRPr="00D43A96">
        <w:rPr>
          <w:rFonts w:cs="Arial"/>
          <w:b/>
          <w:sz w:val="28"/>
          <w:szCs w:val="28"/>
        </w:rPr>
        <w:t>[JAHR]</w:t>
      </w:r>
    </w:p>
    <w:p w:rsidR="00FD124F" w:rsidRPr="00940D0D" w:rsidRDefault="00FD124F" w:rsidP="00940D0D">
      <w:pPr>
        <w:spacing w:before="240"/>
        <w:rPr>
          <w:rFonts w:cs="Arial"/>
          <w:bCs/>
        </w:rPr>
      </w:pPr>
    </w:p>
    <w:p w:rsidR="00137F6A" w:rsidRPr="00940D0D" w:rsidRDefault="00137F6A" w:rsidP="00940D0D">
      <w:pPr>
        <w:spacing w:before="240"/>
        <w:rPr>
          <w:rFonts w:cs="Arial"/>
          <w:bCs/>
        </w:rPr>
      </w:pPr>
    </w:p>
    <w:tbl>
      <w:tblPr>
        <w:tblStyle w:val="Tabellenraster"/>
        <w:tblW w:w="9072" w:type="dxa"/>
        <w:tblInd w:w="28" w:type="dxa"/>
        <w:tblLayout w:type="fixed"/>
        <w:tblCellMar>
          <w:top w:w="28" w:type="dxa"/>
          <w:left w:w="28" w:type="dxa"/>
          <w:bottom w:w="28" w:type="dxa"/>
          <w:right w:w="28" w:type="dxa"/>
        </w:tblCellMar>
        <w:tblLook w:val="04A0" w:firstRow="1" w:lastRow="0" w:firstColumn="1" w:lastColumn="0" w:noHBand="0" w:noVBand="1"/>
      </w:tblPr>
      <w:tblGrid>
        <w:gridCol w:w="9072"/>
      </w:tblGrid>
      <w:tr w:rsidR="00811D5E" w:rsidRPr="00FA005C" w:rsidTr="00137F6A">
        <w:trPr>
          <w:trHeight w:val="230"/>
        </w:trPr>
        <w:tc>
          <w:tcPr>
            <w:tcW w:w="9072" w:type="dxa"/>
            <w:shd w:val="clear" w:color="auto" w:fill="BFBFBF" w:themeFill="background1" w:themeFillShade="BF"/>
            <w:hideMark/>
          </w:tcPr>
          <w:p w:rsidR="00811D5E" w:rsidRPr="00FA005C" w:rsidRDefault="00811D5E" w:rsidP="005766B8">
            <w:pPr>
              <w:ind w:left="57" w:right="113"/>
              <w:rPr>
                <w:rFonts w:cs="Arial"/>
                <w:b/>
                <w:bCs/>
              </w:rPr>
            </w:pPr>
            <w:r w:rsidRPr="00FA005C">
              <w:rPr>
                <w:rFonts w:cs="Arial"/>
                <w:b/>
                <w:bCs/>
              </w:rPr>
              <w:t>Zusammenfassende Bewertung des Systems durch die Leitung</w:t>
            </w:r>
          </w:p>
        </w:tc>
      </w:tr>
      <w:tr w:rsidR="00811D5E" w:rsidRPr="00FA005C" w:rsidTr="00137F6A">
        <w:trPr>
          <w:trHeight w:val="2089"/>
        </w:trPr>
        <w:tc>
          <w:tcPr>
            <w:tcW w:w="9072" w:type="dxa"/>
            <w:hideMark/>
          </w:tcPr>
          <w:p w:rsidR="00811D5E" w:rsidRPr="00FA005C" w:rsidRDefault="00811D5E" w:rsidP="005766B8">
            <w:pPr>
              <w:ind w:left="57" w:right="113"/>
              <w:rPr>
                <w:rFonts w:cs="Arial"/>
                <w:i/>
              </w:rPr>
            </w:pPr>
            <w:r w:rsidRPr="00FA005C">
              <w:rPr>
                <w:rFonts w:cs="Arial"/>
                <w:i/>
              </w:rPr>
              <w:t xml:space="preserve">Mustertext: </w:t>
            </w:r>
          </w:p>
          <w:tbl>
            <w:tblPr>
              <w:tblStyle w:val="Tabellenraster"/>
              <w:tblW w:w="89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606"/>
              <w:gridCol w:w="4314"/>
            </w:tblGrid>
            <w:tr w:rsidR="00811D5E" w:rsidRPr="00FA005C" w:rsidTr="00B45D81">
              <w:tc>
                <w:tcPr>
                  <w:tcW w:w="8920" w:type="dxa"/>
                  <w:gridSpan w:val="2"/>
                </w:tcPr>
                <w:p w:rsidR="00811D5E" w:rsidRPr="00FA005C" w:rsidRDefault="00811D5E" w:rsidP="005766B8">
                  <w:pPr>
                    <w:ind w:left="57" w:right="113"/>
                    <w:rPr>
                      <w:rFonts w:cs="Arial"/>
                      <w:i/>
                    </w:rPr>
                  </w:pPr>
                  <w:r w:rsidRPr="00FA005C">
                    <w:rPr>
                      <w:rFonts w:cs="Arial"/>
                      <w:i/>
                    </w:rPr>
                    <w:t>Die Geschäftsleitung hat die nachfolgend aufgeführten Ergebnisse zur Kenn</w:t>
                  </w:r>
                  <w:r w:rsidRPr="00FA005C">
                    <w:rPr>
                      <w:rFonts w:cs="Arial"/>
                      <w:i/>
                    </w:rPr>
                    <w:t>t</w:t>
                  </w:r>
                  <w:r w:rsidRPr="00FA005C">
                    <w:rPr>
                      <w:rFonts w:cs="Arial"/>
                      <w:i/>
                    </w:rPr>
                    <w:t>nis genommen. Das Managementsystem wird aufgrund der erzielten Ergebni</w:t>
                  </w:r>
                  <w:r w:rsidRPr="00FA005C">
                    <w:rPr>
                      <w:rFonts w:cs="Arial"/>
                      <w:i/>
                    </w:rPr>
                    <w:t>s</w:t>
                  </w:r>
                  <w:r w:rsidRPr="00FA005C">
                    <w:rPr>
                      <w:rFonts w:cs="Arial"/>
                      <w:i/>
                    </w:rPr>
                    <w:t>se als erfolgreich eingestuft. Zur Weiterentwicklung des Systems und des U</w:t>
                  </w:r>
                  <w:r w:rsidRPr="00FA005C">
                    <w:rPr>
                      <w:rFonts w:cs="Arial"/>
                      <w:i/>
                    </w:rPr>
                    <w:t>n</w:t>
                  </w:r>
                  <w:r w:rsidRPr="00FA005C">
                    <w:rPr>
                      <w:rFonts w:cs="Arial"/>
                      <w:i/>
                    </w:rPr>
                    <w:t>ternehmens wurde aufbauend auf den Ergebnissen der Ziel- und Maßnahme</w:t>
                  </w:r>
                  <w:r w:rsidRPr="00FA005C">
                    <w:rPr>
                      <w:rFonts w:cs="Arial"/>
                      <w:i/>
                    </w:rPr>
                    <w:t>n</w:t>
                  </w:r>
                  <w:r w:rsidRPr="00FA005C">
                    <w:rPr>
                      <w:rFonts w:cs="Arial"/>
                      <w:i/>
                    </w:rPr>
                    <w:t>plan für 20XX festgelegt.</w:t>
                  </w:r>
                </w:p>
                <w:p w:rsidR="00811D5E" w:rsidRPr="00FA005C" w:rsidRDefault="00811D5E" w:rsidP="005766B8">
                  <w:pPr>
                    <w:ind w:left="57" w:right="113"/>
                    <w:rPr>
                      <w:rFonts w:cs="Arial"/>
                      <w:i/>
                    </w:rPr>
                  </w:pPr>
                </w:p>
                <w:p w:rsidR="00811D5E" w:rsidRPr="00FA005C" w:rsidRDefault="00811D5E" w:rsidP="005766B8">
                  <w:pPr>
                    <w:ind w:left="57" w:right="113"/>
                    <w:rPr>
                      <w:rFonts w:cs="Arial"/>
                      <w:i/>
                    </w:rPr>
                  </w:pPr>
                </w:p>
                <w:p w:rsidR="00811D5E" w:rsidRPr="00FA005C" w:rsidRDefault="00811D5E" w:rsidP="005766B8">
                  <w:pPr>
                    <w:ind w:left="57" w:right="113"/>
                    <w:rPr>
                      <w:rFonts w:cs="Arial"/>
                      <w:i/>
                    </w:rPr>
                  </w:pPr>
                </w:p>
              </w:tc>
            </w:tr>
            <w:tr w:rsidR="00811D5E" w:rsidRPr="00FA005C" w:rsidTr="00B45D81">
              <w:trPr>
                <w:trHeight w:val="396"/>
              </w:trPr>
              <w:tc>
                <w:tcPr>
                  <w:tcW w:w="4606" w:type="dxa"/>
                  <w:tcBorders>
                    <w:top w:val="single" w:sz="4" w:space="0" w:color="auto"/>
                  </w:tcBorders>
                </w:tcPr>
                <w:p w:rsidR="00811D5E" w:rsidRPr="00FA005C" w:rsidRDefault="00811D5E" w:rsidP="005766B8">
                  <w:pPr>
                    <w:ind w:left="57" w:right="113"/>
                    <w:jc w:val="left"/>
                    <w:rPr>
                      <w:rFonts w:cs="Arial"/>
                    </w:rPr>
                  </w:pPr>
                  <w:r w:rsidRPr="00FA005C">
                    <w:rPr>
                      <w:rFonts w:cs="Arial"/>
                    </w:rPr>
                    <w:t xml:space="preserve">Datum, Unterschrift </w:t>
                  </w:r>
                  <w:r w:rsidRPr="00FA005C">
                    <w:rPr>
                      <w:rFonts w:cs="Arial"/>
                    </w:rPr>
                    <w:br/>
                    <w:t>Managementbeauftragte/r</w:t>
                  </w:r>
                </w:p>
              </w:tc>
              <w:tc>
                <w:tcPr>
                  <w:tcW w:w="4314" w:type="dxa"/>
                  <w:tcBorders>
                    <w:top w:val="single" w:sz="4" w:space="0" w:color="auto"/>
                  </w:tcBorders>
                </w:tcPr>
                <w:p w:rsidR="00811D5E" w:rsidRPr="00FA005C" w:rsidRDefault="00811D5E" w:rsidP="005766B8">
                  <w:pPr>
                    <w:ind w:left="57" w:right="113"/>
                    <w:rPr>
                      <w:rFonts w:cs="Arial"/>
                    </w:rPr>
                  </w:pPr>
                  <w:r w:rsidRPr="00FA005C">
                    <w:rPr>
                      <w:rFonts w:cs="Arial"/>
                    </w:rPr>
                    <w:t>Datum, Unterschrift Oberste Leitung</w:t>
                  </w:r>
                </w:p>
                <w:p w:rsidR="00811D5E" w:rsidRPr="00FA005C" w:rsidRDefault="00811D5E" w:rsidP="005766B8">
                  <w:pPr>
                    <w:ind w:left="57" w:right="113"/>
                    <w:rPr>
                      <w:rFonts w:cs="Arial"/>
                    </w:rPr>
                  </w:pPr>
                </w:p>
                <w:p w:rsidR="00811D5E" w:rsidRPr="00FA005C" w:rsidRDefault="00811D5E" w:rsidP="005766B8">
                  <w:pPr>
                    <w:ind w:left="57" w:right="113"/>
                    <w:rPr>
                      <w:rFonts w:cs="Arial"/>
                    </w:rPr>
                  </w:pPr>
                </w:p>
              </w:tc>
            </w:tr>
          </w:tbl>
          <w:p w:rsidR="00811D5E" w:rsidRPr="00FA005C" w:rsidRDefault="00811D5E" w:rsidP="005766B8">
            <w:pPr>
              <w:ind w:left="57" w:right="113"/>
              <w:rPr>
                <w:rFonts w:cs="Arial"/>
              </w:rPr>
            </w:pPr>
          </w:p>
        </w:tc>
      </w:tr>
    </w:tbl>
    <w:p w:rsidR="00811D5E" w:rsidRDefault="00811D5E" w:rsidP="005766B8">
      <w:pPr>
        <w:ind w:right="-2"/>
      </w:pPr>
      <w:r>
        <w:br w:type="page"/>
      </w:r>
    </w:p>
    <w:tbl>
      <w:tblPr>
        <w:tblStyle w:val="Tabellenraster"/>
        <w:tblW w:w="9082" w:type="dxa"/>
        <w:tblInd w:w="18" w:type="dxa"/>
        <w:tblLayout w:type="fixed"/>
        <w:tblCellMar>
          <w:top w:w="28" w:type="dxa"/>
          <w:left w:w="28" w:type="dxa"/>
          <w:bottom w:w="28" w:type="dxa"/>
          <w:right w:w="28" w:type="dxa"/>
        </w:tblCellMar>
        <w:tblLook w:val="04A0" w:firstRow="1" w:lastRow="0" w:firstColumn="1" w:lastColumn="0" w:noHBand="0" w:noVBand="1"/>
      </w:tblPr>
      <w:tblGrid>
        <w:gridCol w:w="4766"/>
        <w:gridCol w:w="4316"/>
      </w:tblGrid>
      <w:tr w:rsidR="00811D5E" w:rsidRPr="00FA005C" w:rsidTr="00B45D81">
        <w:trPr>
          <w:trHeight w:val="230"/>
        </w:trPr>
        <w:tc>
          <w:tcPr>
            <w:tcW w:w="9082" w:type="dxa"/>
            <w:gridSpan w:val="2"/>
            <w:shd w:val="clear" w:color="auto" w:fill="BFBFBF" w:themeFill="background1" w:themeFillShade="BF"/>
          </w:tcPr>
          <w:p w:rsidR="00811D5E" w:rsidRPr="00FA005C" w:rsidRDefault="00811D5E" w:rsidP="00B45D81">
            <w:pPr>
              <w:ind w:right="113"/>
              <w:rPr>
                <w:rFonts w:cs="Arial"/>
                <w:b/>
                <w:bCs/>
                <w:color w:val="FF0000"/>
              </w:rPr>
            </w:pPr>
            <w:r w:rsidRPr="00FA005C">
              <w:rPr>
                <w:rFonts w:cs="Arial"/>
                <w:b/>
                <w:bCs/>
              </w:rPr>
              <w:lastRenderedPageBreak/>
              <w:t>a) Veränderung interner und externer Themen</w:t>
            </w:r>
          </w:p>
        </w:tc>
      </w:tr>
      <w:tr w:rsidR="00811D5E" w:rsidRPr="00FA005C" w:rsidTr="00B45D81">
        <w:trPr>
          <w:trHeight w:val="230"/>
        </w:trPr>
        <w:tc>
          <w:tcPr>
            <w:tcW w:w="4766" w:type="dxa"/>
            <w:shd w:val="clear" w:color="auto" w:fill="F2F2F2" w:themeFill="background1" w:themeFillShade="F2"/>
          </w:tcPr>
          <w:p w:rsidR="00811D5E" w:rsidRPr="00FA005C" w:rsidRDefault="00811D5E" w:rsidP="00B45D81">
            <w:pPr>
              <w:ind w:right="113"/>
              <w:rPr>
                <w:rFonts w:cs="Arial"/>
                <w:bCs/>
              </w:rPr>
            </w:pPr>
            <w:r w:rsidRPr="00FA005C">
              <w:rPr>
                <w:rFonts w:cs="Arial"/>
                <w:bCs/>
              </w:rPr>
              <w:t>Beschreibung</w:t>
            </w:r>
          </w:p>
        </w:tc>
        <w:tc>
          <w:tcPr>
            <w:tcW w:w="4316" w:type="dxa"/>
            <w:shd w:val="clear" w:color="auto" w:fill="F2F2F2" w:themeFill="background1" w:themeFillShade="F2"/>
          </w:tcPr>
          <w:p w:rsidR="00811D5E" w:rsidRPr="00FA005C" w:rsidRDefault="00811D5E" w:rsidP="00B45D81">
            <w:pPr>
              <w:ind w:right="113"/>
              <w:rPr>
                <w:rFonts w:cs="Arial"/>
                <w:bCs/>
              </w:rPr>
            </w:pPr>
            <w:r w:rsidRPr="00FA005C">
              <w:rPr>
                <w:rFonts w:cs="Arial"/>
                <w:bCs/>
              </w:rPr>
              <w:t>Bewertung</w:t>
            </w:r>
          </w:p>
        </w:tc>
      </w:tr>
      <w:tr w:rsidR="00811D5E" w:rsidRPr="00FA005C" w:rsidTr="00B45D81">
        <w:trPr>
          <w:trHeight w:val="230"/>
        </w:trPr>
        <w:tc>
          <w:tcPr>
            <w:tcW w:w="4766" w:type="dxa"/>
            <w:shd w:val="clear" w:color="auto" w:fill="auto"/>
          </w:tcPr>
          <w:p w:rsidR="00811D5E" w:rsidRPr="00FA005C" w:rsidRDefault="00811D5E" w:rsidP="00B45D81">
            <w:pPr>
              <w:ind w:right="113"/>
              <w:rPr>
                <w:rFonts w:cs="Arial"/>
                <w:bCs/>
              </w:rPr>
            </w:pPr>
          </w:p>
          <w:p w:rsidR="00811D5E" w:rsidRPr="00FA005C" w:rsidRDefault="00811D5E" w:rsidP="00B45D81">
            <w:pPr>
              <w:ind w:right="113"/>
              <w:rPr>
                <w:rFonts w:cs="Arial"/>
                <w:bCs/>
              </w:rPr>
            </w:pPr>
          </w:p>
          <w:p w:rsidR="00811D5E" w:rsidRPr="00FA005C" w:rsidRDefault="00811D5E" w:rsidP="00B45D81">
            <w:pPr>
              <w:ind w:right="113"/>
              <w:rPr>
                <w:rFonts w:cs="Arial"/>
                <w:bCs/>
              </w:rPr>
            </w:pPr>
          </w:p>
          <w:p w:rsidR="00811D5E" w:rsidRPr="00FA005C" w:rsidRDefault="00811D5E" w:rsidP="00B45D81">
            <w:pPr>
              <w:ind w:right="113"/>
              <w:rPr>
                <w:rFonts w:cs="Arial"/>
                <w:bCs/>
              </w:rPr>
            </w:pPr>
          </w:p>
          <w:p w:rsidR="00811D5E" w:rsidRPr="00FA005C" w:rsidRDefault="00811D5E" w:rsidP="00B45D81">
            <w:pPr>
              <w:ind w:right="113"/>
              <w:rPr>
                <w:rFonts w:cs="Arial"/>
                <w:bCs/>
              </w:rPr>
            </w:pPr>
          </w:p>
          <w:p w:rsidR="00811D5E" w:rsidRPr="00FA005C" w:rsidRDefault="00811D5E" w:rsidP="00B45D81">
            <w:pPr>
              <w:ind w:right="113"/>
              <w:rPr>
                <w:rFonts w:cs="Arial"/>
                <w:bCs/>
              </w:rPr>
            </w:pPr>
          </w:p>
          <w:p w:rsidR="00811D5E" w:rsidRPr="00FA005C" w:rsidRDefault="00811D5E" w:rsidP="00B45D81">
            <w:pPr>
              <w:ind w:right="113"/>
              <w:rPr>
                <w:rFonts w:cs="Arial"/>
                <w:bCs/>
              </w:rPr>
            </w:pPr>
          </w:p>
        </w:tc>
        <w:tc>
          <w:tcPr>
            <w:tcW w:w="4316" w:type="dxa"/>
            <w:shd w:val="clear" w:color="auto" w:fill="auto"/>
          </w:tcPr>
          <w:p w:rsidR="00811D5E" w:rsidRPr="00FA005C" w:rsidRDefault="00811D5E" w:rsidP="00B45D81">
            <w:pPr>
              <w:ind w:right="113"/>
              <w:rPr>
                <w:rFonts w:cs="Arial"/>
                <w:bCs/>
              </w:rPr>
            </w:pPr>
          </w:p>
        </w:tc>
      </w:tr>
      <w:tr w:rsidR="00811D5E" w:rsidRPr="00FA005C" w:rsidTr="00B45D81">
        <w:trPr>
          <w:trHeight w:val="230"/>
        </w:trPr>
        <w:tc>
          <w:tcPr>
            <w:tcW w:w="9082" w:type="dxa"/>
            <w:gridSpan w:val="2"/>
            <w:shd w:val="clear" w:color="auto" w:fill="auto"/>
          </w:tcPr>
          <w:p w:rsidR="00811D5E" w:rsidRPr="00FA005C" w:rsidRDefault="00811D5E" w:rsidP="00B45D81">
            <w:pPr>
              <w:ind w:right="113"/>
              <w:rPr>
                <w:rFonts w:cs="Arial"/>
                <w:bCs/>
              </w:rPr>
            </w:pPr>
            <w:r w:rsidRPr="00FA005C">
              <w:rPr>
                <w:rFonts w:cs="Arial"/>
                <w:bCs/>
              </w:rPr>
              <w:t xml:space="preserve">Handlungsbedarf: </w:t>
            </w:r>
          </w:p>
          <w:p w:rsidR="00811D5E" w:rsidRPr="00FA005C" w:rsidRDefault="00811D5E" w:rsidP="00B45D81">
            <w:pPr>
              <w:ind w:right="113"/>
              <w:rPr>
                <w:rFonts w:cs="Arial"/>
                <w:bCs/>
              </w:rPr>
            </w:pPr>
          </w:p>
          <w:p w:rsidR="00811D5E" w:rsidRPr="00FA005C" w:rsidRDefault="00811D5E" w:rsidP="00B45D81">
            <w:pPr>
              <w:ind w:right="113"/>
              <w:rPr>
                <w:rFonts w:cs="Arial"/>
                <w:bCs/>
              </w:rPr>
            </w:pPr>
          </w:p>
          <w:p w:rsidR="00811D5E" w:rsidRPr="00FA005C" w:rsidRDefault="00811D5E" w:rsidP="00B45D81">
            <w:pPr>
              <w:ind w:right="113"/>
              <w:rPr>
                <w:rFonts w:cs="Arial"/>
                <w:bCs/>
              </w:rPr>
            </w:pPr>
          </w:p>
        </w:tc>
      </w:tr>
      <w:tr w:rsidR="00811D5E" w:rsidRPr="00FA005C" w:rsidTr="00B45D81">
        <w:trPr>
          <w:trHeight w:val="230"/>
        </w:trPr>
        <w:tc>
          <w:tcPr>
            <w:tcW w:w="9082" w:type="dxa"/>
            <w:gridSpan w:val="2"/>
            <w:shd w:val="clear" w:color="auto" w:fill="BFBFBF" w:themeFill="background1" w:themeFillShade="BF"/>
          </w:tcPr>
          <w:p w:rsidR="00811D5E" w:rsidRPr="00FA005C" w:rsidRDefault="00811D5E" w:rsidP="00B45D81">
            <w:pPr>
              <w:ind w:right="113"/>
              <w:rPr>
                <w:rFonts w:cs="Arial"/>
                <w:b/>
                <w:bCs/>
              </w:rPr>
            </w:pPr>
            <w:r w:rsidRPr="00FA005C">
              <w:rPr>
                <w:rFonts w:cs="Arial"/>
                <w:b/>
                <w:bCs/>
              </w:rPr>
              <w:t>b) Veränderungen bei interessierten Parteien</w:t>
            </w:r>
          </w:p>
        </w:tc>
      </w:tr>
      <w:tr w:rsidR="00811D5E" w:rsidRPr="00FA005C" w:rsidTr="00B45D81">
        <w:trPr>
          <w:trHeight w:val="230"/>
        </w:trPr>
        <w:tc>
          <w:tcPr>
            <w:tcW w:w="4766" w:type="dxa"/>
            <w:shd w:val="clear" w:color="auto" w:fill="F2F2F2" w:themeFill="background1" w:themeFillShade="F2"/>
          </w:tcPr>
          <w:p w:rsidR="00811D5E" w:rsidRPr="00FA005C" w:rsidRDefault="00811D5E" w:rsidP="00B45D81">
            <w:pPr>
              <w:ind w:right="113"/>
              <w:rPr>
                <w:rFonts w:cs="Arial"/>
                <w:bCs/>
              </w:rPr>
            </w:pPr>
            <w:r w:rsidRPr="00FA005C">
              <w:rPr>
                <w:rFonts w:cs="Arial"/>
                <w:bCs/>
              </w:rPr>
              <w:t>Beschreibung</w:t>
            </w:r>
          </w:p>
        </w:tc>
        <w:tc>
          <w:tcPr>
            <w:tcW w:w="4316" w:type="dxa"/>
            <w:shd w:val="clear" w:color="auto" w:fill="F2F2F2" w:themeFill="background1" w:themeFillShade="F2"/>
          </w:tcPr>
          <w:p w:rsidR="00811D5E" w:rsidRPr="00FA005C" w:rsidRDefault="00811D5E" w:rsidP="00B45D81">
            <w:pPr>
              <w:ind w:right="113"/>
              <w:rPr>
                <w:rFonts w:cs="Arial"/>
                <w:bCs/>
              </w:rPr>
            </w:pPr>
            <w:r w:rsidRPr="00FA005C">
              <w:rPr>
                <w:rFonts w:cs="Arial"/>
                <w:bCs/>
              </w:rPr>
              <w:t>Bewertung</w:t>
            </w:r>
          </w:p>
        </w:tc>
      </w:tr>
      <w:tr w:rsidR="00811D5E" w:rsidRPr="00FA005C" w:rsidTr="00B45D81">
        <w:trPr>
          <w:trHeight w:val="230"/>
        </w:trPr>
        <w:tc>
          <w:tcPr>
            <w:tcW w:w="4766" w:type="dxa"/>
            <w:shd w:val="clear" w:color="auto" w:fill="auto"/>
          </w:tcPr>
          <w:p w:rsidR="00811D5E" w:rsidRPr="00FA005C" w:rsidRDefault="00811D5E" w:rsidP="00B45D81">
            <w:pPr>
              <w:ind w:right="113"/>
              <w:rPr>
                <w:rFonts w:cs="Arial"/>
                <w:bCs/>
              </w:rPr>
            </w:pPr>
          </w:p>
          <w:p w:rsidR="00811D5E" w:rsidRPr="00FA005C" w:rsidRDefault="00811D5E" w:rsidP="00B45D81">
            <w:pPr>
              <w:ind w:right="113"/>
              <w:rPr>
                <w:rFonts w:cs="Arial"/>
                <w:bCs/>
              </w:rPr>
            </w:pPr>
          </w:p>
          <w:p w:rsidR="00811D5E" w:rsidRPr="00FA005C" w:rsidRDefault="00811D5E" w:rsidP="00B45D81">
            <w:pPr>
              <w:ind w:right="113"/>
              <w:rPr>
                <w:rFonts w:cs="Arial"/>
                <w:bCs/>
              </w:rPr>
            </w:pPr>
          </w:p>
          <w:p w:rsidR="00811D5E" w:rsidRPr="00FA005C" w:rsidRDefault="00811D5E" w:rsidP="00B45D81">
            <w:pPr>
              <w:ind w:right="113"/>
              <w:rPr>
                <w:rFonts w:cs="Arial"/>
                <w:bCs/>
              </w:rPr>
            </w:pPr>
          </w:p>
          <w:p w:rsidR="00811D5E" w:rsidRPr="00FA005C" w:rsidRDefault="00811D5E" w:rsidP="00B45D81">
            <w:pPr>
              <w:ind w:right="113"/>
              <w:rPr>
                <w:rFonts w:cs="Arial"/>
                <w:bCs/>
              </w:rPr>
            </w:pPr>
          </w:p>
          <w:p w:rsidR="00811D5E" w:rsidRPr="00FA005C" w:rsidRDefault="00811D5E" w:rsidP="00B45D81">
            <w:pPr>
              <w:ind w:right="113"/>
              <w:rPr>
                <w:rFonts w:cs="Arial"/>
                <w:b/>
                <w:bCs/>
              </w:rPr>
            </w:pPr>
          </w:p>
        </w:tc>
        <w:tc>
          <w:tcPr>
            <w:tcW w:w="4316" w:type="dxa"/>
            <w:shd w:val="clear" w:color="auto" w:fill="auto"/>
          </w:tcPr>
          <w:p w:rsidR="00811D5E" w:rsidRPr="00FA005C" w:rsidRDefault="00811D5E" w:rsidP="00B45D81">
            <w:pPr>
              <w:ind w:right="113"/>
              <w:rPr>
                <w:rFonts w:cs="Arial"/>
                <w:bCs/>
              </w:rPr>
            </w:pPr>
          </w:p>
        </w:tc>
      </w:tr>
      <w:tr w:rsidR="00811D5E" w:rsidRPr="00FA005C" w:rsidTr="00B45D81">
        <w:trPr>
          <w:trHeight w:val="230"/>
        </w:trPr>
        <w:tc>
          <w:tcPr>
            <w:tcW w:w="9082" w:type="dxa"/>
            <w:gridSpan w:val="2"/>
            <w:shd w:val="clear" w:color="auto" w:fill="auto"/>
          </w:tcPr>
          <w:p w:rsidR="00811D5E" w:rsidRPr="00FA005C" w:rsidRDefault="00811D5E" w:rsidP="00B45D81">
            <w:pPr>
              <w:ind w:right="113"/>
              <w:rPr>
                <w:rFonts w:cs="Arial"/>
                <w:b/>
                <w:bCs/>
              </w:rPr>
            </w:pPr>
            <w:r w:rsidRPr="00FA005C">
              <w:rPr>
                <w:rFonts w:cs="Arial"/>
                <w:bCs/>
              </w:rPr>
              <w:t>Handlungsbedarf:</w:t>
            </w:r>
            <w:r w:rsidRPr="00FA005C">
              <w:rPr>
                <w:rFonts w:cs="Arial"/>
                <w:b/>
                <w:bCs/>
              </w:rPr>
              <w:t xml:space="preserve"> </w:t>
            </w:r>
          </w:p>
          <w:p w:rsidR="00811D5E" w:rsidRPr="00FA005C" w:rsidRDefault="00811D5E" w:rsidP="00B45D81">
            <w:pPr>
              <w:ind w:right="113"/>
              <w:rPr>
                <w:rFonts w:cs="Arial"/>
                <w:b/>
                <w:bCs/>
              </w:rPr>
            </w:pPr>
          </w:p>
          <w:p w:rsidR="00811D5E" w:rsidRPr="00FA005C" w:rsidRDefault="00811D5E" w:rsidP="00B45D81">
            <w:pPr>
              <w:ind w:right="113"/>
              <w:rPr>
                <w:rFonts w:cs="Arial"/>
                <w:b/>
                <w:bCs/>
              </w:rPr>
            </w:pPr>
          </w:p>
          <w:p w:rsidR="00811D5E" w:rsidRPr="00FA005C" w:rsidRDefault="00811D5E" w:rsidP="00B45D81">
            <w:pPr>
              <w:ind w:right="113"/>
              <w:rPr>
                <w:rFonts w:cs="Arial"/>
                <w:b/>
                <w:bCs/>
              </w:rPr>
            </w:pPr>
          </w:p>
        </w:tc>
      </w:tr>
    </w:tbl>
    <w:p w:rsidR="00811D5E" w:rsidRDefault="00811D5E" w:rsidP="00811D5E">
      <w:pPr>
        <w:ind w:right="139"/>
      </w:pPr>
    </w:p>
    <w:tbl>
      <w:tblPr>
        <w:tblStyle w:val="Tabellenraster"/>
        <w:tblW w:w="8931" w:type="dxa"/>
        <w:tblInd w:w="28" w:type="dxa"/>
        <w:tblLayout w:type="fixed"/>
        <w:tblCellMar>
          <w:top w:w="28" w:type="dxa"/>
          <w:left w:w="28" w:type="dxa"/>
          <w:bottom w:w="28" w:type="dxa"/>
          <w:right w:w="28" w:type="dxa"/>
        </w:tblCellMar>
        <w:tblLook w:val="04A0" w:firstRow="1" w:lastRow="0" w:firstColumn="1" w:lastColumn="0" w:noHBand="0" w:noVBand="1"/>
      </w:tblPr>
      <w:tblGrid>
        <w:gridCol w:w="4692"/>
        <w:gridCol w:w="4239"/>
      </w:tblGrid>
      <w:tr w:rsidR="00811D5E" w:rsidRPr="008B3067" w:rsidTr="00B45D81">
        <w:trPr>
          <w:trHeight w:val="230"/>
        </w:trPr>
        <w:tc>
          <w:tcPr>
            <w:tcW w:w="8931" w:type="dxa"/>
            <w:gridSpan w:val="2"/>
            <w:shd w:val="clear" w:color="auto" w:fill="BFBFBF" w:themeFill="background1" w:themeFillShade="BF"/>
          </w:tcPr>
          <w:p w:rsidR="00811D5E" w:rsidRPr="008B3067" w:rsidRDefault="00811D5E" w:rsidP="00B45D81">
            <w:pPr>
              <w:ind w:left="57" w:right="113"/>
              <w:rPr>
                <w:rFonts w:cs="Arial"/>
                <w:b/>
                <w:bCs/>
                <w:sz w:val="24"/>
                <w:szCs w:val="24"/>
              </w:rPr>
            </w:pPr>
            <w:r w:rsidRPr="008B3067">
              <w:rPr>
                <w:rFonts w:cs="Arial"/>
                <w:b/>
                <w:bCs/>
                <w:sz w:val="24"/>
                <w:szCs w:val="24"/>
              </w:rPr>
              <w:lastRenderedPageBreak/>
              <w:t>c) Veränderungen bei bedeutenden Umweltaspekten</w:t>
            </w:r>
          </w:p>
        </w:tc>
      </w:tr>
      <w:tr w:rsidR="00811D5E" w:rsidRPr="008B3067" w:rsidTr="00B45D81">
        <w:trPr>
          <w:trHeight w:val="230"/>
        </w:trPr>
        <w:tc>
          <w:tcPr>
            <w:tcW w:w="4692"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Beschreibung</w:t>
            </w:r>
          </w:p>
        </w:tc>
        <w:tc>
          <w:tcPr>
            <w:tcW w:w="4239"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Bewertung</w:t>
            </w:r>
          </w:p>
        </w:tc>
      </w:tr>
      <w:tr w:rsidR="00811D5E" w:rsidRPr="008B3067" w:rsidTr="00B45D81">
        <w:trPr>
          <w:trHeight w:val="230"/>
        </w:trPr>
        <w:tc>
          <w:tcPr>
            <w:tcW w:w="4692" w:type="dxa"/>
            <w:shd w:val="clear" w:color="auto" w:fill="auto"/>
          </w:tcPr>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
                <w:bCs/>
                <w:sz w:val="20"/>
                <w:szCs w:val="20"/>
              </w:rPr>
            </w:pPr>
          </w:p>
        </w:tc>
        <w:tc>
          <w:tcPr>
            <w:tcW w:w="4239" w:type="dxa"/>
            <w:shd w:val="clear" w:color="auto" w:fill="auto"/>
          </w:tcPr>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auto"/>
          </w:tcPr>
          <w:p w:rsidR="00811D5E" w:rsidRPr="008B3067" w:rsidRDefault="00811D5E" w:rsidP="00B45D81">
            <w:pPr>
              <w:ind w:left="57" w:right="113"/>
              <w:rPr>
                <w:rFonts w:cs="Arial"/>
                <w:b/>
                <w:bCs/>
                <w:sz w:val="20"/>
                <w:szCs w:val="20"/>
              </w:rPr>
            </w:pPr>
            <w:r w:rsidRPr="008B3067">
              <w:rPr>
                <w:rFonts w:cs="Arial"/>
                <w:bCs/>
                <w:sz w:val="20"/>
                <w:szCs w:val="20"/>
              </w:rPr>
              <w:t>Handlungsbedarf:</w:t>
            </w:r>
            <w:r w:rsidRPr="008B3067">
              <w:rPr>
                <w:rFonts w:cs="Arial"/>
                <w:b/>
                <w:bCs/>
                <w:sz w:val="20"/>
                <w:szCs w:val="20"/>
              </w:rPr>
              <w:t xml:space="preserve"> </w:t>
            </w:r>
          </w:p>
          <w:p w:rsidR="00811D5E" w:rsidRPr="008B3067" w:rsidRDefault="00811D5E" w:rsidP="00B45D81">
            <w:pPr>
              <w:ind w:left="57" w:right="113"/>
              <w:rPr>
                <w:rFonts w:cs="Arial"/>
                <w:b/>
                <w:bCs/>
                <w:sz w:val="20"/>
                <w:szCs w:val="20"/>
              </w:rPr>
            </w:pPr>
          </w:p>
          <w:p w:rsidR="00811D5E" w:rsidRPr="008B3067" w:rsidRDefault="00811D5E" w:rsidP="00B45D81">
            <w:pPr>
              <w:ind w:left="57" w:right="113"/>
              <w:rPr>
                <w:rFonts w:cs="Arial"/>
                <w:b/>
                <w:bCs/>
                <w:sz w:val="20"/>
                <w:szCs w:val="20"/>
              </w:rPr>
            </w:pPr>
          </w:p>
          <w:p w:rsidR="00811D5E" w:rsidRPr="008B3067" w:rsidRDefault="00811D5E" w:rsidP="00B45D81">
            <w:pPr>
              <w:ind w:left="57" w:right="113"/>
              <w:rPr>
                <w:rFonts w:cs="Arial"/>
                <w:b/>
                <w:bCs/>
                <w:sz w:val="20"/>
                <w:szCs w:val="20"/>
              </w:rPr>
            </w:pPr>
          </w:p>
        </w:tc>
      </w:tr>
      <w:tr w:rsidR="00811D5E" w:rsidRPr="008B3067" w:rsidTr="00B45D81">
        <w:trPr>
          <w:trHeight w:val="230"/>
        </w:trPr>
        <w:tc>
          <w:tcPr>
            <w:tcW w:w="8931" w:type="dxa"/>
            <w:gridSpan w:val="2"/>
            <w:shd w:val="clear" w:color="auto" w:fill="BFBFBF" w:themeFill="background1" w:themeFillShade="BF"/>
          </w:tcPr>
          <w:p w:rsidR="00811D5E" w:rsidRPr="008B3067" w:rsidRDefault="00811D5E" w:rsidP="00B45D81">
            <w:pPr>
              <w:ind w:left="57" w:right="113"/>
              <w:rPr>
                <w:rFonts w:cs="Arial"/>
                <w:b/>
                <w:bCs/>
                <w:sz w:val="24"/>
                <w:szCs w:val="24"/>
              </w:rPr>
            </w:pPr>
            <w:r w:rsidRPr="008B3067">
              <w:rPr>
                <w:rFonts w:cs="Arial"/>
                <w:b/>
                <w:bCs/>
                <w:sz w:val="24"/>
                <w:szCs w:val="24"/>
              </w:rPr>
              <w:t>d) Veränderungen bei Risiken und Chancen</w:t>
            </w:r>
          </w:p>
        </w:tc>
      </w:tr>
      <w:tr w:rsidR="00811D5E" w:rsidRPr="008B3067" w:rsidTr="00B45D81">
        <w:trPr>
          <w:trHeight w:val="230"/>
        </w:trPr>
        <w:tc>
          <w:tcPr>
            <w:tcW w:w="4692"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Beschreibung</w:t>
            </w:r>
          </w:p>
        </w:tc>
        <w:tc>
          <w:tcPr>
            <w:tcW w:w="4239"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Bewertung</w:t>
            </w:r>
          </w:p>
        </w:tc>
      </w:tr>
      <w:tr w:rsidR="00811D5E" w:rsidRPr="008B3067" w:rsidTr="00B45D81">
        <w:trPr>
          <w:trHeight w:val="230"/>
        </w:trPr>
        <w:tc>
          <w:tcPr>
            <w:tcW w:w="4692" w:type="dxa"/>
            <w:shd w:val="clear" w:color="auto" w:fill="auto"/>
          </w:tcPr>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
                <w:bCs/>
                <w:sz w:val="20"/>
                <w:szCs w:val="20"/>
              </w:rPr>
            </w:pPr>
          </w:p>
        </w:tc>
        <w:tc>
          <w:tcPr>
            <w:tcW w:w="4239" w:type="dxa"/>
            <w:shd w:val="clear" w:color="auto" w:fill="auto"/>
          </w:tcPr>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auto"/>
          </w:tcPr>
          <w:p w:rsidR="00811D5E" w:rsidRPr="008B3067" w:rsidRDefault="00811D5E" w:rsidP="00B45D81">
            <w:pPr>
              <w:ind w:left="57" w:right="113"/>
              <w:rPr>
                <w:rFonts w:cs="Arial"/>
                <w:b/>
                <w:bCs/>
                <w:sz w:val="20"/>
                <w:szCs w:val="20"/>
              </w:rPr>
            </w:pPr>
            <w:r w:rsidRPr="008B3067">
              <w:rPr>
                <w:rFonts w:cs="Arial"/>
                <w:bCs/>
                <w:sz w:val="20"/>
                <w:szCs w:val="20"/>
              </w:rPr>
              <w:t>Handlungsbedarf:</w:t>
            </w:r>
            <w:r w:rsidRPr="008B3067">
              <w:rPr>
                <w:rFonts w:cs="Arial"/>
                <w:b/>
                <w:bCs/>
                <w:sz w:val="20"/>
                <w:szCs w:val="20"/>
              </w:rPr>
              <w:t xml:space="preserve"> </w:t>
            </w:r>
          </w:p>
          <w:p w:rsidR="00811D5E" w:rsidRDefault="00811D5E" w:rsidP="00B45D81">
            <w:pPr>
              <w:ind w:left="57" w:right="113"/>
              <w:rPr>
                <w:rFonts w:cs="Arial"/>
                <w:b/>
                <w:bCs/>
                <w:sz w:val="20"/>
                <w:szCs w:val="20"/>
              </w:rPr>
            </w:pPr>
          </w:p>
          <w:p w:rsidR="00811D5E" w:rsidRPr="008B3067" w:rsidRDefault="00811D5E" w:rsidP="005766B8">
            <w:pPr>
              <w:ind w:right="113"/>
              <w:rPr>
                <w:rFonts w:cs="Arial"/>
                <w:b/>
                <w:bCs/>
                <w:sz w:val="20"/>
                <w:szCs w:val="20"/>
              </w:rPr>
            </w:pPr>
          </w:p>
          <w:p w:rsidR="00811D5E" w:rsidRPr="008B3067" w:rsidRDefault="00811D5E" w:rsidP="00B45D81">
            <w:pPr>
              <w:ind w:left="57" w:right="113"/>
              <w:rPr>
                <w:rFonts w:cs="Arial"/>
                <w:b/>
                <w:bCs/>
                <w:sz w:val="20"/>
                <w:szCs w:val="20"/>
              </w:rPr>
            </w:pPr>
          </w:p>
        </w:tc>
      </w:tr>
      <w:tr w:rsidR="00811D5E" w:rsidRPr="008B3067" w:rsidTr="00B45D81">
        <w:trPr>
          <w:trHeight w:val="230"/>
        </w:trPr>
        <w:tc>
          <w:tcPr>
            <w:tcW w:w="8931" w:type="dxa"/>
            <w:gridSpan w:val="2"/>
            <w:shd w:val="clear" w:color="auto" w:fill="BFBFBF" w:themeFill="background1" w:themeFillShade="BF"/>
          </w:tcPr>
          <w:p w:rsidR="00811D5E" w:rsidRPr="008B3067" w:rsidRDefault="00811D5E" w:rsidP="00B45D81">
            <w:pPr>
              <w:ind w:left="57" w:right="113"/>
              <w:rPr>
                <w:rFonts w:cs="Arial"/>
                <w:b/>
                <w:bCs/>
                <w:sz w:val="24"/>
                <w:szCs w:val="24"/>
              </w:rPr>
            </w:pPr>
            <w:r w:rsidRPr="008B3067">
              <w:rPr>
                <w:rFonts w:cs="Arial"/>
                <w:b/>
                <w:bCs/>
                <w:sz w:val="24"/>
                <w:szCs w:val="24"/>
              </w:rPr>
              <w:lastRenderedPageBreak/>
              <w:t>e) Leistung und Ziele</w:t>
            </w:r>
          </w:p>
        </w:tc>
      </w:tr>
      <w:tr w:rsidR="00811D5E" w:rsidRPr="008B3067" w:rsidTr="00B45D81">
        <w:trPr>
          <w:trHeight w:val="230"/>
        </w:trPr>
        <w:tc>
          <w:tcPr>
            <w:tcW w:w="8931" w:type="dxa"/>
            <w:gridSpan w:val="2"/>
            <w:shd w:val="clear" w:color="auto" w:fill="auto"/>
          </w:tcPr>
          <w:p w:rsidR="00811D5E" w:rsidRPr="008B3067" w:rsidRDefault="00811D5E" w:rsidP="00811D5E">
            <w:pPr>
              <w:ind w:left="57" w:right="113"/>
              <w:rPr>
                <w:rFonts w:cs="Arial"/>
                <w:i/>
                <w:sz w:val="20"/>
                <w:szCs w:val="20"/>
              </w:rPr>
            </w:pPr>
            <w:r w:rsidRPr="008B3067">
              <w:rPr>
                <w:rFonts w:cs="Arial"/>
                <w:i/>
                <w:sz w:val="20"/>
                <w:szCs w:val="20"/>
              </w:rPr>
              <w:t xml:space="preserve">Beschreiben Sie die Entwicklung der Leistung und den Erfüllungsgrad bei den Zielen, z.B. anhand von Kennzahlen. </w:t>
            </w:r>
          </w:p>
          <w:p w:rsidR="00811D5E" w:rsidRPr="008B3067" w:rsidRDefault="00811D5E" w:rsidP="00B45D81">
            <w:pPr>
              <w:ind w:left="57" w:right="113"/>
              <w:rPr>
                <w:rFonts w:cs="Arial"/>
                <w:i/>
                <w:sz w:val="20"/>
                <w:szCs w:val="20"/>
              </w:rPr>
            </w:pPr>
            <w:r w:rsidRPr="008B3067">
              <w:rPr>
                <w:rFonts w:cs="Arial"/>
                <w:i/>
                <w:sz w:val="20"/>
                <w:szCs w:val="20"/>
              </w:rPr>
              <w:t xml:space="preserve">Zur Information: Als Kennzahlen sind nach Möglichkeit spezifische Kennzahlen zu wählen </w:t>
            </w:r>
          </w:p>
          <w:p w:rsidR="00811D5E" w:rsidRPr="008B3067" w:rsidRDefault="00811D5E" w:rsidP="00B45D81">
            <w:pPr>
              <w:ind w:left="57" w:right="113"/>
              <w:rPr>
                <w:rFonts w:cs="Arial"/>
                <w:sz w:val="20"/>
                <w:szCs w:val="20"/>
              </w:rPr>
            </w:pPr>
            <w:r w:rsidRPr="008B3067">
              <w:rPr>
                <w:rFonts w:cs="Arial"/>
                <w:i/>
                <w:sz w:val="20"/>
                <w:szCs w:val="20"/>
              </w:rPr>
              <w:t xml:space="preserve">(z.B. Stromverbrauch (KWh)/Umsatz (1.000 EUR)). </w:t>
            </w:r>
          </w:p>
        </w:tc>
      </w:tr>
      <w:tr w:rsidR="00811D5E" w:rsidRPr="008B3067" w:rsidTr="00B45D81">
        <w:trPr>
          <w:trHeight w:val="230"/>
        </w:trPr>
        <w:tc>
          <w:tcPr>
            <w:tcW w:w="4692"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Beschreibung</w:t>
            </w:r>
          </w:p>
        </w:tc>
        <w:tc>
          <w:tcPr>
            <w:tcW w:w="4239"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Bewertung</w:t>
            </w:r>
          </w:p>
        </w:tc>
      </w:tr>
      <w:tr w:rsidR="00811D5E" w:rsidRPr="008B3067" w:rsidTr="00B45D81">
        <w:trPr>
          <w:trHeight w:val="230"/>
        </w:trPr>
        <w:tc>
          <w:tcPr>
            <w:tcW w:w="4692" w:type="dxa"/>
            <w:shd w:val="clear" w:color="auto" w:fill="auto"/>
          </w:tcPr>
          <w:p w:rsidR="00811D5E"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c>
          <w:tcPr>
            <w:tcW w:w="4239" w:type="dxa"/>
            <w:shd w:val="clear" w:color="auto" w:fill="auto"/>
          </w:tcPr>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auto"/>
          </w:tcPr>
          <w:p w:rsidR="00811D5E" w:rsidRPr="008B3067" w:rsidRDefault="00811D5E" w:rsidP="00B45D81">
            <w:pPr>
              <w:ind w:left="57" w:right="113"/>
              <w:rPr>
                <w:rFonts w:cs="Arial"/>
                <w:bCs/>
                <w:sz w:val="20"/>
                <w:szCs w:val="20"/>
              </w:rPr>
            </w:pPr>
            <w:r w:rsidRPr="008B3067">
              <w:rPr>
                <w:rFonts w:cs="Arial"/>
                <w:bCs/>
                <w:sz w:val="20"/>
                <w:szCs w:val="20"/>
              </w:rPr>
              <w:t xml:space="preserve">Handlungsbedarf: </w:t>
            </w:r>
          </w:p>
          <w:p w:rsidR="00811D5E" w:rsidRPr="008B3067" w:rsidRDefault="00811D5E" w:rsidP="00B45D81">
            <w:pPr>
              <w:ind w:left="57" w:right="113"/>
              <w:rPr>
                <w:rFonts w:cs="Arial"/>
                <w:b/>
                <w:bCs/>
                <w:sz w:val="20"/>
                <w:szCs w:val="20"/>
              </w:rPr>
            </w:pPr>
          </w:p>
          <w:p w:rsidR="00811D5E" w:rsidRPr="008B3067" w:rsidRDefault="00811D5E" w:rsidP="00B45D81">
            <w:pPr>
              <w:ind w:left="57" w:right="113"/>
              <w:rPr>
                <w:rFonts w:cs="Arial"/>
                <w:b/>
                <w:bCs/>
                <w:sz w:val="20"/>
                <w:szCs w:val="20"/>
              </w:rPr>
            </w:pPr>
          </w:p>
          <w:p w:rsidR="00811D5E" w:rsidRPr="008B3067" w:rsidRDefault="00811D5E" w:rsidP="00B45D81">
            <w:pPr>
              <w:ind w:left="57" w:right="113"/>
              <w:rPr>
                <w:rFonts w:cs="Arial"/>
                <w:b/>
                <w:bCs/>
                <w:sz w:val="20"/>
                <w:szCs w:val="20"/>
              </w:rPr>
            </w:pPr>
          </w:p>
        </w:tc>
      </w:tr>
      <w:tr w:rsidR="00811D5E" w:rsidRPr="008B3067" w:rsidTr="00B45D81">
        <w:trPr>
          <w:trHeight w:val="346"/>
        </w:trPr>
        <w:tc>
          <w:tcPr>
            <w:tcW w:w="8931" w:type="dxa"/>
            <w:gridSpan w:val="2"/>
            <w:shd w:val="clear" w:color="auto" w:fill="BFBFBF" w:themeFill="background1" w:themeFillShade="BF"/>
          </w:tcPr>
          <w:p w:rsidR="00811D5E" w:rsidRPr="008B3067" w:rsidRDefault="00811D5E" w:rsidP="00B45D81">
            <w:pPr>
              <w:ind w:left="57" w:right="113"/>
              <w:rPr>
                <w:rFonts w:cs="Arial"/>
                <w:bCs/>
                <w:sz w:val="20"/>
                <w:szCs w:val="20"/>
              </w:rPr>
            </w:pPr>
            <w:r w:rsidRPr="008B3067">
              <w:rPr>
                <w:rFonts w:cs="Arial"/>
                <w:b/>
                <w:bCs/>
                <w:sz w:val="24"/>
                <w:szCs w:val="24"/>
              </w:rPr>
              <w:t>f) Aktueller Stand bei Korrekturmaßnahmen</w:t>
            </w:r>
          </w:p>
        </w:tc>
      </w:tr>
      <w:tr w:rsidR="00811D5E" w:rsidRPr="008B3067" w:rsidTr="00B45D81">
        <w:trPr>
          <w:trHeight w:val="230"/>
        </w:trPr>
        <w:tc>
          <w:tcPr>
            <w:tcW w:w="4692"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Beschreibung</w:t>
            </w:r>
          </w:p>
        </w:tc>
        <w:tc>
          <w:tcPr>
            <w:tcW w:w="4239"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Bewertung</w:t>
            </w:r>
          </w:p>
        </w:tc>
      </w:tr>
      <w:tr w:rsidR="00811D5E" w:rsidRPr="008B3067" w:rsidTr="00B45D81">
        <w:trPr>
          <w:trHeight w:val="230"/>
        </w:trPr>
        <w:tc>
          <w:tcPr>
            <w:tcW w:w="4692" w:type="dxa"/>
            <w:shd w:val="clear" w:color="auto" w:fill="auto"/>
          </w:tcPr>
          <w:p w:rsidR="00811D5E" w:rsidRDefault="00811D5E" w:rsidP="00FA005C">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5766B8" w:rsidRPr="008B3067" w:rsidRDefault="005766B8"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c>
          <w:tcPr>
            <w:tcW w:w="4239" w:type="dxa"/>
            <w:shd w:val="clear" w:color="auto" w:fill="auto"/>
          </w:tcPr>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auto"/>
          </w:tcPr>
          <w:p w:rsidR="00811D5E" w:rsidRDefault="00811D5E" w:rsidP="00B45D81">
            <w:pPr>
              <w:ind w:left="57" w:right="113"/>
              <w:rPr>
                <w:rFonts w:cs="Arial"/>
                <w:bCs/>
                <w:sz w:val="20"/>
                <w:szCs w:val="20"/>
              </w:rPr>
            </w:pPr>
            <w:r w:rsidRPr="008B3067">
              <w:rPr>
                <w:rFonts w:cs="Arial"/>
                <w:bCs/>
                <w:sz w:val="20"/>
                <w:szCs w:val="20"/>
              </w:rPr>
              <w:lastRenderedPageBreak/>
              <w:t>Handlungsbedarf</w:t>
            </w:r>
          </w:p>
          <w:p w:rsidR="00811D5E" w:rsidRPr="0052750A" w:rsidRDefault="00811D5E" w:rsidP="00B45D81">
            <w:pPr>
              <w:ind w:left="57" w:right="113"/>
              <w:rPr>
                <w:rFonts w:cs="Arial"/>
                <w:bCs/>
                <w:sz w:val="20"/>
                <w:szCs w:val="20"/>
              </w:rPr>
            </w:pPr>
          </w:p>
          <w:p w:rsidR="00811D5E" w:rsidRPr="008B3067" w:rsidRDefault="00811D5E" w:rsidP="00B45D81">
            <w:pPr>
              <w:ind w:left="57" w:right="113"/>
              <w:rPr>
                <w:rFonts w:cs="Arial"/>
                <w:b/>
                <w:bCs/>
                <w:sz w:val="20"/>
                <w:szCs w:val="20"/>
              </w:rPr>
            </w:pPr>
          </w:p>
          <w:p w:rsidR="00811D5E" w:rsidRPr="008B3067" w:rsidRDefault="00811D5E" w:rsidP="00B45D81">
            <w:pPr>
              <w:ind w:left="57" w:right="113"/>
              <w:rPr>
                <w:rFonts w:cs="Arial"/>
                <w:b/>
                <w:bCs/>
                <w:sz w:val="20"/>
                <w:szCs w:val="20"/>
              </w:rPr>
            </w:pPr>
          </w:p>
        </w:tc>
      </w:tr>
      <w:tr w:rsidR="00811D5E" w:rsidRPr="008B3067" w:rsidTr="00B45D81">
        <w:trPr>
          <w:trHeight w:val="346"/>
        </w:trPr>
        <w:tc>
          <w:tcPr>
            <w:tcW w:w="8931" w:type="dxa"/>
            <w:gridSpan w:val="2"/>
            <w:shd w:val="clear" w:color="auto" w:fill="BFBFBF" w:themeFill="background1" w:themeFillShade="BF"/>
          </w:tcPr>
          <w:p w:rsidR="00811D5E" w:rsidRPr="008B3067" w:rsidRDefault="00811D5E" w:rsidP="00B45D81">
            <w:pPr>
              <w:ind w:left="57" w:right="113"/>
              <w:rPr>
                <w:rFonts w:cs="Arial"/>
                <w:bCs/>
                <w:sz w:val="20"/>
                <w:szCs w:val="20"/>
              </w:rPr>
            </w:pPr>
            <w:r w:rsidRPr="008B3067">
              <w:rPr>
                <w:rFonts w:cs="Arial"/>
                <w:b/>
                <w:bCs/>
                <w:sz w:val="24"/>
                <w:szCs w:val="24"/>
              </w:rPr>
              <w:t>g) Ergebnisse von Überwachungen und Messungen</w:t>
            </w:r>
          </w:p>
        </w:tc>
      </w:tr>
      <w:tr w:rsidR="00811D5E" w:rsidRPr="008B3067" w:rsidTr="00B45D81">
        <w:trPr>
          <w:trHeight w:val="230"/>
        </w:trPr>
        <w:tc>
          <w:tcPr>
            <w:tcW w:w="4692"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Beschreibung</w:t>
            </w:r>
          </w:p>
        </w:tc>
        <w:tc>
          <w:tcPr>
            <w:tcW w:w="4239"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Bewertung</w:t>
            </w:r>
          </w:p>
        </w:tc>
      </w:tr>
      <w:tr w:rsidR="00811D5E" w:rsidRPr="008B3067" w:rsidTr="00B45D81">
        <w:trPr>
          <w:trHeight w:val="230"/>
        </w:trPr>
        <w:tc>
          <w:tcPr>
            <w:tcW w:w="4692" w:type="dxa"/>
            <w:shd w:val="clear" w:color="auto" w:fill="auto"/>
          </w:tcPr>
          <w:p w:rsidR="00811D5E"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c>
          <w:tcPr>
            <w:tcW w:w="4239" w:type="dxa"/>
            <w:shd w:val="clear" w:color="auto" w:fill="auto"/>
          </w:tcPr>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auto"/>
          </w:tcPr>
          <w:p w:rsidR="00811D5E" w:rsidRPr="008B3067" w:rsidRDefault="00811D5E" w:rsidP="00B45D81">
            <w:pPr>
              <w:ind w:left="57" w:right="113"/>
              <w:rPr>
                <w:rFonts w:cs="Arial"/>
                <w:bCs/>
                <w:sz w:val="20"/>
                <w:szCs w:val="20"/>
              </w:rPr>
            </w:pPr>
            <w:r w:rsidRPr="008B3067">
              <w:rPr>
                <w:rFonts w:cs="Arial"/>
                <w:bCs/>
                <w:sz w:val="20"/>
                <w:szCs w:val="20"/>
              </w:rPr>
              <w:t>Handlungsbedarf:</w:t>
            </w: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r>
      <w:tr w:rsidR="00811D5E" w:rsidRPr="008B3067" w:rsidTr="00B45D81">
        <w:trPr>
          <w:trHeight w:val="346"/>
        </w:trPr>
        <w:tc>
          <w:tcPr>
            <w:tcW w:w="8931" w:type="dxa"/>
            <w:gridSpan w:val="2"/>
            <w:shd w:val="clear" w:color="auto" w:fill="BFBFBF" w:themeFill="background1" w:themeFillShade="BF"/>
          </w:tcPr>
          <w:p w:rsidR="00811D5E" w:rsidRPr="008B3067" w:rsidRDefault="00811D5E" w:rsidP="00B45D81">
            <w:pPr>
              <w:ind w:left="57" w:right="113"/>
              <w:rPr>
                <w:rFonts w:cs="Arial"/>
                <w:bCs/>
                <w:sz w:val="20"/>
                <w:szCs w:val="20"/>
              </w:rPr>
            </w:pPr>
            <w:r w:rsidRPr="008B3067">
              <w:rPr>
                <w:rFonts w:cs="Arial"/>
                <w:b/>
                <w:bCs/>
                <w:sz w:val="24"/>
                <w:szCs w:val="24"/>
              </w:rPr>
              <w:t>h) Einhaltung bindender Pflichten</w:t>
            </w:r>
          </w:p>
        </w:tc>
      </w:tr>
      <w:tr w:rsidR="00811D5E" w:rsidRPr="008B3067" w:rsidTr="00B45D81">
        <w:trPr>
          <w:trHeight w:val="230"/>
        </w:trPr>
        <w:tc>
          <w:tcPr>
            <w:tcW w:w="4692"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Beschreibung</w:t>
            </w:r>
          </w:p>
        </w:tc>
        <w:tc>
          <w:tcPr>
            <w:tcW w:w="4239"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Bewertung</w:t>
            </w:r>
          </w:p>
        </w:tc>
      </w:tr>
      <w:tr w:rsidR="00811D5E" w:rsidRPr="008B3067" w:rsidTr="00B45D81">
        <w:trPr>
          <w:trHeight w:val="230"/>
        </w:trPr>
        <w:tc>
          <w:tcPr>
            <w:tcW w:w="4692" w:type="dxa"/>
            <w:shd w:val="clear" w:color="auto" w:fill="auto"/>
          </w:tcPr>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Default="00811D5E" w:rsidP="00FA005C">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c>
          <w:tcPr>
            <w:tcW w:w="4239" w:type="dxa"/>
            <w:shd w:val="clear" w:color="auto" w:fill="auto"/>
          </w:tcPr>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auto"/>
          </w:tcPr>
          <w:p w:rsidR="00811D5E" w:rsidRPr="008B3067" w:rsidRDefault="00811D5E" w:rsidP="00B45D81">
            <w:pPr>
              <w:ind w:left="57" w:right="113"/>
              <w:rPr>
                <w:rFonts w:cs="Arial"/>
                <w:bCs/>
                <w:sz w:val="20"/>
                <w:szCs w:val="20"/>
              </w:rPr>
            </w:pPr>
            <w:r w:rsidRPr="008B3067">
              <w:rPr>
                <w:rFonts w:cs="Arial"/>
                <w:bCs/>
                <w:sz w:val="20"/>
                <w:szCs w:val="20"/>
              </w:rPr>
              <w:lastRenderedPageBreak/>
              <w:t>Handlungsbedarf:</w:t>
            </w: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BFBFBF" w:themeFill="background1" w:themeFillShade="BF"/>
          </w:tcPr>
          <w:p w:rsidR="00811D5E" w:rsidRPr="008B3067" w:rsidRDefault="00811D5E" w:rsidP="00B45D81">
            <w:pPr>
              <w:ind w:left="57" w:right="113"/>
              <w:rPr>
                <w:rFonts w:cs="Arial"/>
                <w:b/>
                <w:bCs/>
                <w:sz w:val="24"/>
                <w:szCs w:val="24"/>
              </w:rPr>
            </w:pPr>
            <w:r w:rsidRPr="008B3067">
              <w:rPr>
                <w:rFonts w:cs="Arial"/>
                <w:b/>
                <w:bCs/>
                <w:sz w:val="24"/>
                <w:szCs w:val="24"/>
              </w:rPr>
              <w:t>i) Ergebnisse interne und externe Audits</w:t>
            </w:r>
          </w:p>
        </w:tc>
      </w:tr>
      <w:tr w:rsidR="00811D5E" w:rsidRPr="008B3067" w:rsidTr="00B45D81">
        <w:trPr>
          <w:trHeight w:val="230"/>
        </w:trPr>
        <w:tc>
          <w:tcPr>
            <w:tcW w:w="4692"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Beschreibung</w:t>
            </w:r>
          </w:p>
        </w:tc>
        <w:tc>
          <w:tcPr>
            <w:tcW w:w="4239"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Bewertung</w:t>
            </w:r>
          </w:p>
        </w:tc>
      </w:tr>
      <w:tr w:rsidR="00811D5E" w:rsidRPr="008B3067" w:rsidTr="00B45D81">
        <w:trPr>
          <w:trHeight w:val="230"/>
        </w:trPr>
        <w:tc>
          <w:tcPr>
            <w:tcW w:w="4692" w:type="dxa"/>
            <w:shd w:val="clear" w:color="auto" w:fill="auto"/>
          </w:tcPr>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c>
          <w:tcPr>
            <w:tcW w:w="4239" w:type="dxa"/>
            <w:shd w:val="clear" w:color="auto" w:fill="auto"/>
          </w:tcPr>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auto"/>
          </w:tcPr>
          <w:p w:rsidR="00811D5E" w:rsidRPr="008B3067" w:rsidRDefault="00811D5E" w:rsidP="00B45D81">
            <w:pPr>
              <w:ind w:left="57" w:right="113"/>
              <w:rPr>
                <w:rFonts w:cs="Arial"/>
                <w:bCs/>
                <w:sz w:val="20"/>
                <w:szCs w:val="20"/>
              </w:rPr>
            </w:pPr>
            <w:r w:rsidRPr="008B3067">
              <w:rPr>
                <w:rFonts w:cs="Arial"/>
                <w:bCs/>
                <w:sz w:val="20"/>
                <w:szCs w:val="20"/>
              </w:rPr>
              <w:t>Handlungsbedarf:</w:t>
            </w: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BFBFBF" w:themeFill="background1" w:themeFillShade="BF"/>
          </w:tcPr>
          <w:p w:rsidR="00811D5E" w:rsidRPr="008B3067" w:rsidRDefault="00811D5E" w:rsidP="00B45D81">
            <w:pPr>
              <w:ind w:left="57" w:right="113"/>
              <w:rPr>
                <w:rFonts w:cs="Arial"/>
                <w:b/>
                <w:bCs/>
                <w:sz w:val="24"/>
                <w:szCs w:val="24"/>
              </w:rPr>
            </w:pPr>
            <w:r w:rsidRPr="008B3067">
              <w:rPr>
                <w:rFonts w:cs="Arial"/>
                <w:b/>
                <w:bCs/>
                <w:sz w:val="24"/>
                <w:szCs w:val="24"/>
              </w:rPr>
              <w:t>j) Äußerungen interessierter Parteien, einschließlich Beschwe</w:t>
            </w:r>
            <w:r w:rsidRPr="008B3067">
              <w:rPr>
                <w:rFonts w:cs="Arial"/>
                <w:b/>
                <w:bCs/>
                <w:sz w:val="24"/>
                <w:szCs w:val="24"/>
              </w:rPr>
              <w:t>r</w:t>
            </w:r>
            <w:r w:rsidRPr="008B3067">
              <w:rPr>
                <w:rFonts w:cs="Arial"/>
                <w:b/>
                <w:bCs/>
                <w:sz w:val="24"/>
                <w:szCs w:val="24"/>
              </w:rPr>
              <w:t>den</w:t>
            </w:r>
          </w:p>
        </w:tc>
      </w:tr>
      <w:tr w:rsidR="00811D5E" w:rsidRPr="008B3067" w:rsidTr="00B45D81">
        <w:trPr>
          <w:trHeight w:val="230"/>
        </w:trPr>
        <w:tc>
          <w:tcPr>
            <w:tcW w:w="4692"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Beschreibung</w:t>
            </w:r>
          </w:p>
        </w:tc>
        <w:tc>
          <w:tcPr>
            <w:tcW w:w="4239"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Bewertung</w:t>
            </w:r>
          </w:p>
        </w:tc>
      </w:tr>
      <w:tr w:rsidR="00811D5E" w:rsidRPr="008B3067" w:rsidTr="00B45D81">
        <w:trPr>
          <w:trHeight w:val="230"/>
        </w:trPr>
        <w:tc>
          <w:tcPr>
            <w:tcW w:w="4692" w:type="dxa"/>
            <w:shd w:val="clear" w:color="auto" w:fill="auto"/>
          </w:tcPr>
          <w:p w:rsidR="00811D5E" w:rsidRPr="008B3067"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c>
          <w:tcPr>
            <w:tcW w:w="4239" w:type="dxa"/>
            <w:shd w:val="clear" w:color="auto" w:fill="auto"/>
          </w:tcPr>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FFFFFF" w:themeFill="background1"/>
          </w:tcPr>
          <w:p w:rsidR="00811D5E" w:rsidRPr="008B3067" w:rsidRDefault="00811D5E" w:rsidP="00B45D81">
            <w:pPr>
              <w:ind w:left="57" w:right="113"/>
              <w:rPr>
                <w:rFonts w:cs="Arial"/>
                <w:bCs/>
                <w:sz w:val="20"/>
                <w:szCs w:val="20"/>
              </w:rPr>
            </w:pPr>
            <w:r w:rsidRPr="008B3067">
              <w:rPr>
                <w:rFonts w:cs="Arial"/>
                <w:bCs/>
                <w:sz w:val="20"/>
                <w:szCs w:val="20"/>
              </w:rPr>
              <w:lastRenderedPageBreak/>
              <w:t>Handlungsbedarf:</w:t>
            </w: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BFBFBF" w:themeFill="background1" w:themeFillShade="BF"/>
          </w:tcPr>
          <w:p w:rsidR="00811D5E" w:rsidRPr="008B3067" w:rsidRDefault="00811D5E" w:rsidP="00B45D81">
            <w:pPr>
              <w:ind w:left="57" w:right="113"/>
              <w:rPr>
                <w:rFonts w:cs="Arial"/>
                <w:b/>
                <w:bCs/>
                <w:sz w:val="24"/>
                <w:szCs w:val="24"/>
              </w:rPr>
            </w:pPr>
            <w:r w:rsidRPr="008B3067">
              <w:rPr>
                <w:rFonts w:cs="Arial"/>
                <w:b/>
                <w:bCs/>
                <w:sz w:val="24"/>
                <w:szCs w:val="24"/>
              </w:rPr>
              <w:t>k) Ressourcen für die Erfüllung der Anforderungen</w:t>
            </w:r>
          </w:p>
        </w:tc>
      </w:tr>
      <w:tr w:rsidR="00811D5E" w:rsidRPr="008B3067" w:rsidTr="00B45D81">
        <w:trPr>
          <w:trHeight w:val="230"/>
        </w:trPr>
        <w:tc>
          <w:tcPr>
            <w:tcW w:w="4692"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Beschreibung</w:t>
            </w:r>
          </w:p>
        </w:tc>
        <w:tc>
          <w:tcPr>
            <w:tcW w:w="4239"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Bewertung</w:t>
            </w:r>
          </w:p>
        </w:tc>
      </w:tr>
      <w:tr w:rsidR="00811D5E" w:rsidRPr="008B3067" w:rsidTr="00B45D81">
        <w:trPr>
          <w:trHeight w:val="230"/>
        </w:trPr>
        <w:tc>
          <w:tcPr>
            <w:tcW w:w="4692" w:type="dxa"/>
            <w:shd w:val="clear" w:color="auto" w:fill="auto"/>
          </w:tcPr>
          <w:p w:rsidR="00811D5E" w:rsidRPr="008B3067"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c>
          <w:tcPr>
            <w:tcW w:w="4239" w:type="dxa"/>
            <w:shd w:val="clear" w:color="auto" w:fill="auto"/>
          </w:tcPr>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FFFFFF" w:themeFill="background1"/>
          </w:tcPr>
          <w:p w:rsidR="00811D5E" w:rsidRPr="008B3067" w:rsidRDefault="00811D5E" w:rsidP="00B45D81">
            <w:pPr>
              <w:ind w:left="57" w:right="113"/>
              <w:rPr>
                <w:rFonts w:cs="Arial"/>
                <w:bCs/>
                <w:sz w:val="20"/>
                <w:szCs w:val="20"/>
              </w:rPr>
            </w:pPr>
            <w:r w:rsidRPr="008B3067">
              <w:rPr>
                <w:rFonts w:cs="Arial"/>
                <w:bCs/>
                <w:sz w:val="20"/>
                <w:szCs w:val="20"/>
              </w:rPr>
              <w:t>Handlungsbedarf:</w:t>
            </w: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BFBFBF" w:themeFill="background1" w:themeFillShade="BF"/>
          </w:tcPr>
          <w:p w:rsidR="00811D5E" w:rsidRPr="008B3067" w:rsidRDefault="00811D5E" w:rsidP="00B45D81">
            <w:pPr>
              <w:ind w:left="57" w:right="113"/>
              <w:rPr>
                <w:rFonts w:cs="Arial"/>
                <w:b/>
                <w:bCs/>
                <w:sz w:val="24"/>
                <w:szCs w:val="24"/>
              </w:rPr>
            </w:pPr>
            <w:r w:rsidRPr="008B3067">
              <w:rPr>
                <w:rFonts w:cs="Arial"/>
                <w:b/>
                <w:bCs/>
                <w:sz w:val="24"/>
                <w:szCs w:val="24"/>
              </w:rPr>
              <w:t>l) Angemessenheit und Wirksamkeit des Managementsystems</w:t>
            </w:r>
          </w:p>
        </w:tc>
      </w:tr>
      <w:tr w:rsidR="00811D5E" w:rsidRPr="008B3067" w:rsidTr="00B45D81">
        <w:trPr>
          <w:trHeight w:val="230"/>
        </w:trPr>
        <w:tc>
          <w:tcPr>
            <w:tcW w:w="4692"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Beschreibung</w:t>
            </w:r>
          </w:p>
        </w:tc>
        <w:tc>
          <w:tcPr>
            <w:tcW w:w="4239"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Bewertung</w:t>
            </w:r>
          </w:p>
        </w:tc>
      </w:tr>
      <w:tr w:rsidR="00811D5E" w:rsidRPr="008B3067" w:rsidTr="00B45D81">
        <w:trPr>
          <w:trHeight w:val="230"/>
        </w:trPr>
        <w:tc>
          <w:tcPr>
            <w:tcW w:w="4692" w:type="dxa"/>
            <w:shd w:val="clear" w:color="auto" w:fill="auto"/>
          </w:tcPr>
          <w:p w:rsidR="00811D5E" w:rsidRPr="008B3067" w:rsidRDefault="00811D5E" w:rsidP="00B45D81">
            <w:pPr>
              <w:ind w:left="57" w:right="113"/>
              <w:rPr>
                <w:rFonts w:cs="Arial"/>
                <w:bCs/>
                <w:sz w:val="20"/>
                <w:szCs w:val="20"/>
              </w:rPr>
            </w:pPr>
          </w:p>
          <w:p w:rsidR="00811D5E" w:rsidRPr="008B3067" w:rsidRDefault="00811D5E" w:rsidP="005766B8">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c>
          <w:tcPr>
            <w:tcW w:w="4239" w:type="dxa"/>
            <w:shd w:val="clear" w:color="auto" w:fill="auto"/>
          </w:tcPr>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FFFFFF" w:themeFill="background1"/>
          </w:tcPr>
          <w:p w:rsidR="00811D5E" w:rsidRPr="008B3067" w:rsidRDefault="00811D5E" w:rsidP="00B45D81">
            <w:pPr>
              <w:ind w:left="57" w:right="113"/>
              <w:rPr>
                <w:rFonts w:cs="Arial"/>
                <w:bCs/>
                <w:sz w:val="20"/>
                <w:szCs w:val="20"/>
              </w:rPr>
            </w:pPr>
            <w:r w:rsidRPr="008B3067">
              <w:rPr>
                <w:rFonts w:cs="Arial"/>
                <w:bCs/>
                <w:sz w:val="20"/>
                <w:szCs w:val="20"/>
              </w:rPr>
              <w:lastRenderedPageBreak/>
              <w:t>Handlungsbedarf:</w:t>
            </w: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BFBFBF" w:themeFill="background1" w:themeFillShade="BF"/>
          </w:tcPr>
          <w:p w:rsidR="00811D5E" w:rsidRPr="008B3067" w:rsidRDefault="00811D5E" w:rsidP="00B45D81">
            <w:pPr>
              <w:ind w:left="57" w:right="113"/>
              <w:rPr>
                <w:rFonts w:cs="Arial"/>
                <w:b/>
                <w:bCs/>
                <w:sz w:val="24"/>
                <w:szCs w:val="24"/>
              </w:rPr>
            </w:pPr>
            <w:r w:rsidRPr="008B3067">
              <w:rPr>
                <w:rFonts w:cs="Arial"/>
                <w:b/>
                <w:bCs/>
                <w:sz w:val="24"/>
                <w:szCs w:val="24"/>
              </w:rPr>
              <w:t>m) Verbesserungsvorschläge</w:t>
            </w:r>
          </w:p>
        </w:tc>
      </w:tr>
      <w:tr w:rsidR="00811D5E" w:rsidRPr="008B3067" w:rsidTr="00B45D81">
        <w:trPr>
          <w:trHeight w:val="230"/>
        </w:trPr>
        <w:tc>
          <w:tcPr>
            <w:tcW w:w="4692"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Beschreibung</w:t>
            </w:r>
          </w:p>
        </w:tc>
        <w:tc>
          <w:tcPr>
            <w:tcW w:w="4239"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Bewertung</w:t>
            </w:r>
          </w:p>
        </w:tc>
      </w:tr>
      <w:tr w:rsidR="00811D5E" w:rsidRPr="008B3067" w:rsidTr="00B45D81">
        <w:trPr>
          <w:trHeight w:val="230"/>
        </w:trPr>
        <w:tc>
          <w:tcPr>
            <w:tcW w:w="4692" w:type="dxa"/>
            <w:shd w:val="clear" w:color="auto" w:fill="auto"/>
          </w:tcPr>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c>
          <w:tcPr>
            <w:tcW w:w="4239" w:type="dxa"/>
            <w:shd w:val="clear" w:color="auto" w:fill="auto"/>
          </w:tcPr>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FFFFFF" w:themeFill="background1"/>
          </w:tcPr>
          <w:p w:rsidR="00811D5E" w:rsidRPr="008B3067" w:rsidRDefault="00811D5E" w:rsidP="00B45D81">
            <w:pPr>
              <w:ind w:left="57" w:right="113"/>
              <w:rPr>
                <w:rFonts w:cs="Arial"/>
                <w:bCs/>
                <w:sz w:val="20"/>
                <w:szCs w:val="20"/>
              </w:rPr>
            </w:pPr>
            <w:r w:rsidRPr="008B3067">
              <w:rPr>
                <w:rFonts w:cs="Arial"/>
                <w:bCs/>
                <w:sz w:val="20"/>
                <w:szCs w:val="20"/>
              </w:rPr>
              <w:t>Handlungsbedarf:</w:t>
            </w: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BFBFBF" w:themeFill="background1" w:themeFillShade="BF"/>
          </w:tcPr>
          <w:p w:rsidR="00811D5E" w:rsidRPr="008B3067" w:rsidRDefault="00811D5E" w:rsidP="00B45D81">
            <w:pPr>
              <w:ind w:left="57" w:right="113"/>
              <w:rPr>
                <w:rFonts w:cs="Arial"/>
                <w:b/>
                <w:bCs/>
                <w:color w:val="FF0000"/>
                <w:sz w:val="24"/>
                <w:szCs w:val="24"/>
              </w:rPr>
            </w:pPr>
            <w:r w:rsidRPr="008B3067">
              <w:rPr>
                <w:rFonts w:cs="Arial"/>
                <w:b/>
                <w:bCs/>
                <w:sz w:val="24"/>
                <w:szCs w:val="24"/>
              </w:rPr>
              <w:t>n) Maßnahmen bei Nichterreichen der Ziele</w:t>
            </w:r>
          </w:p>
        </w:tc>
      </w:tr>
      <w:tr w:rsidR="00811D5E" w:rsidRPr="008B3067" w:rsidTr="00B45D81">
        <w:trPr>
          <w:trHeight w:val="230"/>
        </w:trPr>
        <w:tc>
          <w:tcPr>
            <w:tcW w:w="4692"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Beschreibung</w:t>
            </w:r>
          </w:p>
        </w:tc>
        <w:tc>
          <w:tcPr>
            <w:tcW w:w="4239" w:type="dxa"/>
            <w:shd w:val="clear" w:color="auto" w:fill="F2F2F2" w:themeFill="background1" w:themeFillShade="F2"/>
          </w:tcPr>
          <w:p w:rsidR="00811D5E" w:rsidRPr="008B3067" w:rsidRDefault="00811D5E" w:rsidP="00B45D81">
            <w:pPr>
              <w:ind w:left="57" w:right="113"/>
              <w:rPr>
                <w:rFonts w:cs="Arial"/>
                <w:bCs/>
                <w:sz w:val="20"/>
                <w:szCs w:val="20"/>
              </w:rPr>
            </w:pPr>
            <w:r w:rsidRPr="008B3067">
              <w:rPr>
                <w:rFonts w:cs="Arial"/>
                <w:bCs/>
                <w:sz w:val="20"/>
                <w:szCs w:val="20"/>
              </w:rPr>
              <w:t>Bewertung</w:t>
            </w:r>
          </w:p>
        </w:tc>
      </w:tr>
      <w:tr w:rsidR="00811D5E" w:rsidRPr="008B3067" w:rsidTr="00B45D81">
        <w:trPr>
          <w:trHeight w:val="230"/>
        </w:trPr>
        <w:tc>
          <w:tcPr>
            <w:tcW w:w="4692" w:type="dxa"/>
            <w:shd w:val="clear" w:color="auto" w:fill="auto"/>
          </w:tcPr>
          <w:p w:rsidR="00811D5E"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5766B8">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c>
          <w:tcPr>
            <w:tcW w:w="4239" w:type="dxa"/>
            <w:shd w:val="clear" w:color="auto" w:fill="auto"/>
          </w:tcPr>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FFFFFF" w:themeFill="background1"/>
          </w:tcPr>
          <w:p w:rsidR="00811D5E" w:rsidRPr="008B3067" w:rsidRDefault="00811D5E" w:rsidP="00B45D81">
            <w:pPr>
              <w:ind w:left="57" w:right="113"/>
              <w:rPr>
                <w:rFonts w:cs="Arial"/>
                <w:bCs/>
                <w:sz w:val="20"/>
                <w:szCs w:val="20"/>
              </w:rPr>
            </w:pPr>
            <w:r w:rsidRPr="008B3067">
              <w:rPr>
                <w:rFonts w:cs="Arial"/>
                <w:bCs/>
                <w:sz w:val="20"/>
                <w:szCs w:val="20"/>
              </w:rPr>
              <w:lastRenderedPageBreak/>
              <w:t>Handlungsbedarf:</w:t>
            </w: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BFBFBF" w:themeFill="background1" w:themeFillShade="BF"/>
          </w:tcPr>
          <w:p w:rsidR="00811D5E" w:rsidRPr="008B3067" w:rsidRDefault="00811D5E" w:rsidP="00B45D81">
            <w:pPr>
              <w:ind w:left="57" w:right="113"/>
              <w:rPr>
                <w:rFonts w:cs="Arial"/>
                <w:b/>
                <w:bCs/>
                <w:sz w:val="24"/>
                <w:szCs w:val="24"/>
              </w:rPr>
            </w:pPr>
            <w:r w:rsidRPr="008B3067">
              <w:rPr>
                <w:rFonts w:cs="Arial"/>
                <w:b/>
                <w:bCs/>
                <w:sz w:val="24"/>
                <w:szCs w:val="24"/>
              </w:rPr>
              <w:t xml:space="preserve">o) Entscheidungen und Zielsetzungen für das Folgejahr </w:t>
            </w:r>
          </w:p>
        </w:tc>
      </w:tr>
      <w:tr w:rsidR="00811D5E" w:rsidRPr="008B3067" w:rsidTr="00B45D81">
        <w:trPr>
          <w:trHeight w:val="230"/>
        </w:trPr>
        <w:tc>
          <w:tcPr>
            <w:tcW w:w="8931" w:type="dxa"/>
            <w:gridSpan w:val="2"/>
            <w:shd w:val="clear" w:color="auto" w:fill="auto"/>
          </w:tcPr>
          <w:p w:rsidR="00811D5E" w:rsidRPr="008B3067" w:rsidRDefault="00811D5E" w:rsidP="00B45D81">
            <w:pPr>
              <w:ind w:left="57" w:right="113"/>
              <w:rPr>
                <w:rFonts w:cs="Arial"/>
                <w:bCs/>
                <w:sz w:val="20"/>
                <w:szCs w:val="20"/>
              </w:rPr>
            </w:pPr>
            <w:r w:rsidRPr="008B3067">
              <w:rPr>
                <w:rFonts w:cs="Arial"/>
                <w:bCs/>
                <w:sz w:val="20"/>
                <w:szCs w:val="20"/>
              </w:rPr>
              <w:t>Entscheidungen:</w:t>
            </w:r>
          </w:p>
          <w:p w:rsidR="00811D5E"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p w:rsidR="00811D5E" w:rsidRPr="008B3067" w:rsidRDefault="00811D5E" w:rsidP="00B45D81">
            <w:pPr>
              <w:ind w:left="57" w:right="113"/>
              <w:rPr>
                <w:rFonts w:cs="Arial"/>
                <w:bCs/>
                <w:sz w:val="20"/>
                <w:szCs w:val="20"/>
              </w:rPr>
            </w:pPr>
          </w:p>
        </w:tc>
      </w:tr>
      <w:tr w:rsidR="00811D5E" w:rsidRPr="008B3067" w:rsidTr="00B45D81">
        <w:trPr>
          <w:trHeight w:val="230"/>
        </w:trPr>
        <w:tc>
          <w:tcPr>
            <w:tcW w:w="8931" w:type="dxa"/>
            <w:gridSpan w:val="2"/>
            <w:shd w:val="clear" w:color="auto" w:fill="FFFFFF" w:themeFill="background1"/>
          </w:tcPr>
          <w:p w:rsidR="00811D5E" w:rsidRPr="008B3067" w:rsidRDefault="00811D5E" w:rsidP="00B45D81">
            <w:pPr>
              <w:rPr>
                <w:rFonts w:cs="Arial"/>
                <w:bCs/>
                <w:sz w:val="20"/>
                <w:szCs w:val="20"/>
              </w:rPr>
            </w:pPr>
            <w:r w:rsidRPr="008B3067">
              <w:rPr>
                <w:rFonts w:cs="Arial"/>
                <w:bCs/>
                <w:sz w:val="20"/>
                <w:szCs w:val="20"/>
              </w:rPr>
              <w:t xml:space="preserve">Zielsetzungen: </w:t>
            </w:r>
          </w:p>
          <w:p w:rsidR="00811D5E" w:rsidRDefault="00811D5E" w:rsidP="00B45D81">
            <w:pPr>
              <w:rPr>
                <w:rFonts w:cs="Arial"/>
                <w:bCs/>
                <w:sz w:val="20"/>
                <w:szCs w:val="20"/>
              </w:rPr>
            </w:pPr>
          </w:p>
          <w:p w:rsidR="00811D5E" w:rsidRPr="008B3067" w:rsidRDefault="00811D5E" w:rsidP="00B45D81">
            <w:pPr>
              <w:rPr>
                <w:rFonts w:cs="Arial"/>
                <w:bCs/>
                <w:sz w:val="20"/>
                <w:szCs w:val="20"/>
              </w:rPr>
            </w:pPr>
          </w:p>
          <w:p w:rsidR="00811D5E" w:rsidRPr="008B3067" w:rsidRDefault="00811D5E" w:rsidP="00B45D81">
            <w:pPr>
              <w:rPr>
                <w:rFonts w:cs="Arial"/>
                <w:bCs/>
                <w:sz w:val="20"/>
                <w:szCs w:val="20"/>
              </w:rPr>
            </w:pPr>
          </w:p>
        </w:tc>
      </w:tr>
    </w:tbl>
    <w:p w:rsidR="00811D5E" w:rsidRPr="008B3067" w:rsidRDefault="00811D5E" w:rsidP="00811D5E">
      <w:pPr>
        <w:rPr>
          <w:rFonts w:cs="Arial"/>
          <w:sz w:val="20"/>
          <w:szCs w:val="20"/>
        </w:rPr>
      </w:pPr>
    </w:p>
    <w:p w:rsidR="00811D5E" w:rsidRPr="008B3067" w:rsidRDefault="00811D5E" w:rsidP="00811D5E">
      <w:pPr>
        <w:rPr>
          <w:rFonts w:cs="Arial"/>
          <w:sz w:val="20"/>
          <w:szCs w:val="20"/>
        </w:rPr>
      </w:pPr>
    </w:p>
    <w:p w:rsidR="00854014" w:rsidRDefault="00854014" w:rsidP="00AA5A11"/>
    <w:sectPr w:rsidR="00854014" w:rsidSect="00D43A96">
      <w:headerReference w:type="even" r:id="rId9"/>
      <w:headerReference w:type="default" r:id="rId10"/>
      <w:footerReference w:type="even" r:id="rId11"/>
      <w:footerReference w:type="default" r:id="rId12"/>
      <w:headerReference w:type="first" r:id="rId13"/>
      <w:footerReference w:type="first" r:id="rId14"/>
      <w:pgSz w:w="11906" w:h="16838" w:code="9"/>
      <w:pgMar w:top="1985" w:right="1418" w:bottom="1276" w:left="1418"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9E2" w:rsidRDefault="00FD59E2">
      <w:r>
        <w:separator/>
      </w:r>
    </w:p>
    <w:p w:rsidR="00FD59E2" w:rsidRDefault="00FD59E2"/>
  </w:endnote>
  <w:endnote w:type="continuationSeparator" w:id="0">
    <w:p w:rsidR="00FD59E2" w:rsidRDefault="00FD59E2">
      <w:r>
        <w:continuationSeparator/>
      </w:r>
    </w:p>
    <w:p w:rsidR="00FD59E2" w:rsidRDefault="00FD59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panose1 w:val="00000000000000000000"/>
    <w:charset w:val="00"/>
    <w:family w:val="swiss"/>
    <w:notTrueType/>
    <w:pitch w:val="variable"/>
    <w:sig w:usb0="00000003" w:usb1="00000000" w:usb2="00000000" w:usb3="00000000" w:csb0="00000001" w:csb1="00000000"/>
  </w:font>
  <w:font w:name="Univers Condensed">
    <w:charset w:val="00"/>
    <w:family w:val="swiss"/>
    <w:pitch w:val="variable"/>
    <w:sig w:usb0="00000007" w:usb1="00000000" w:usb2="00000000" w:usb3="00000000" w:csb0="00000093" w:csb1="00000000"/>
  </w:font>
  <w:font w:name="CG Omega">
    <w:altName w:val="Candar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1FD" w:rsidRDefault="009961FD">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715" w:rsidRDefault="00C56106" w:rsidP="006C21D5">
    <w:pPr>
      <w:pStyle w:val="Fuzeile"/>
      <w:tabs>
        <w:tab w:val="clear" w:pos="4536"/>
        <w:tab w:val="left" w:pos="2127"/>
        <w:tab w:val="left" w:pos="3402"/>
        <w:tab w:val="right" w:pos="14601"/>
      </w:tabs>
      <w:spacing w:before="60" w:after="60"/>
      <w:ind w:left="-567" w:right="-312"/>
      <w:rPr>
        <w:sz w:val="16"/>
      </w:rPr>
    </w:pPr>
    <w:r>
      <w:rPr>
        <w:noProof/>
        <w:lang w:eastAsia="de-DE"/>
      </w:rPr>
      <w:drawing>
        <wp:anchor distT="0" distB="0" distL="114300" distR="114300" simplePos="0" relativeHeight="251672064" behindDoc="0" locked="0" layoutInCell="1" allowOverlap="1" wp14:anchorId="53CF7D43" wp14:editId="5A0557E4">
          <wp:simplePos x="0" y="0"/>
          <wp:positionH relativeFrom="column">
            <wp:posOffset>-342480</wp:posOffset>
          </wp:positionH>
          <wp:positionV relativeFrom="paragraph">
            <wp:posOffset>54915</wp:posOffset>
          </wp:positionV>
          <wp:extent cx="6318784" cy="80189"/>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6318784" cy="8018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68CD" w:rsidRPr="006C21D5" w:rsidRDefault="009961FD" w:rsidP="00D0591D">
    <w:pPr>
      <w:pStyle w:val="Fuzeile"/>
      <w:tabs>
        <w:tab w:val="clear" w:pos="4536"/>
        <w:tab w:val="left" w:pos="2127"/>
        <w:tab w:val="left" w:pos="3402"/>
        <w:tab w:val="right" w:pos="14601"/>
      </w:tabs>
      <w:spacing w:before="60" w:after="60"/>
      <w:ind w:left="-567" w:right="-312"/>
      <w:rPr>
        <w:sz w:val="16"/>
      </w:rPr>
    </w:pPr>
    <w:r>
      <w:rPr>
        <w:noProof/>
        <w:lang w:eastAsia="de-DE"/>
      </w:rPr>
      <mc:AlternateContent>
        <mc:Choice Requires="wps">
          <w:drawing>
            <wp:anchor distT="0" distB="0" distL="114300" distR="114300" simplePos="0" relativeHeight="251678208" behindDoc="0" locked="0" layoutInCell="1" allowOverlap="1" wp14:anchorId="1A09BCE4" wp14:editId="02A0425C">
              <wp:simplePos x="0" y="0"/>
              <wp:positionH relativeFrom="column">
                <wp:posOffset>227198</wp:posOffset>
              </wp:positionH>
              <wp:positionV relativeFrom="paragraph">
                <wp:posOffset>346710</wp:posOffset>
              </wp:positionV>
              <wp:extent cx="5260769" cy="348615"/>
              <wp:effectExtent l="0" t="0" r="16510" b="1143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0769" cy="348615"/>
                      </a:xfrm>
                      <a:prstGeom prst="rect">
                        <a:avLst/>
                      </a:prstGeom>
                      <a:solidFill>
                        <a:srgbClr val="FFFFFF"/>
                      </a:solidFill>
                      <a:ln w="9525">
                        <a:solidFill>
                          <a:schemeClr val="bg1"/>
                        </a:solidFill>
                        <a:miter lim="800000"/>
                        <a:headEnd/>
                        <a:tailEnd/>
                      </a:ln>
                    </wps:spPr>
                    <wps:txbx>
                      <w:txbxContent>
                        <w:p w:rsidR="009961FD" w:rsidRDefault="009961FD" w:rsidP="009961FD">
                          <w:pPr>
                            <w:jc w:val="center"/>
                          </w:pPr>
                          <w:r>
                            <w:rPr>
                              <w:i/>
                              <w:sz w:val="16"/>
                            </w:rPr>
                            <w:t>Vorlage zur Handlungshilfe IMS. Copyright: Bayerisches Landesamt für Umwelt (LfU)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307" o:spid="_x0000_s1027" type="#_x0000_t202" style="position:absolute;left:0;text-align:left;margin-left:17.9pt;margin-top:27.3pt;width:414.25pt;height:27.45pt;z-index:251678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" strokecolor="white [3212]">
              <v:textbox style="mso-fit-shape-to-text:t">
                <w:txbxContent>
                  <w:p w:rsidR="009961FD" w:rsidRDefault="009961FD" w:rsidP="009961FD">
                    <w:pPr>
                      <w:jc w:val="center"/>
                    </w:pPr>
                    <w:r>
                      <w:rPr>
                        <w:i/>
                        <w:sz w:val="16"/>
                      </w:rPr>
                      <w:t>Vorlage zur Handlungshilfe IMS. Copyright: Bayerisches Landesamt für Umwelt (</w:t>
                    </w:r>
                    <w:proofErr w:type="spellStart"/>
                    <w:r>
                      <w:rPr>
                        <w:i/>
                        <w:sz w:val="16"/>
                      </w:rPr>
                      <w:t>LfU</w:t>
                    </w:r>
                    <w:proofErr w:type="spellEnd"/>
                    <w:r>
                      <w:rPr>
                        <w:i/>
                        <w:sz w:val="16"/>
                      </w:rPr>
                      <w:t>)</w:t>
                    </w:r>
                  </w:p>
                </w:txbxContent>
              </v:textbox>
            </v:shape>
          </w:pict>
        </mc:Fallback>
      </mc:AlternateContent>
    </w:r>
    <w:r w:rsidR="000107D5">
      <w:rPr>
        <w:sz w:val="16"/>
      </w:rPr>
      <w:t>Ausgabedatum: 07.08.2020</w:t>
    </w:r>
    <w:r w:rsidR="000107D5">
      <w:rPr>
        <w:sz w:val="16"/>
      </w:rPr>
      <w:tab/>
      <w:t>Version: 1</w:t>
    </w:r>
    <w:r w:rsidR="000107D5">
      <w:rPr>
        <w:sz w:val="16"/>
      </w:rPr>
      <w:tab/>
      <w:t>Erstellt durch: Arqum GmbH</w:t>
    </w:r>
    <w:r w:rsidR="000107D5">
      <w:rPr>
        <w:sz w:val="16"/>
      </w:rPr>
      <w:tab/>
      <w:t xml:space="preserve">Seite </w:t>
    </w:r>
    <w:r w:rsidR="000107D5">
      <w:rPr>
        <w:sz w:val="16"/>
      </w:rPr>
      <w:fldChar w:fldCharType="begin"/>
    </w:r>
    <w:r w:rsidR="000107D5">
      <w:rPr>
        <w:sz w:val="16"/>
      </w:rPr>
      <w:instrText xml:space="preserve"> PAGE  \* MERGEFORMAT </w:instrText>
    </w:r>
    <w:r w:rsidR="000107D5">
      <w:rPr>
        <w:sz w:val="16"/>
      </w:rPr>
      <w:fldChar w:fldCharType="separate"/>
    </w:r>
    <w:r w:rsidR="000107D5">
      <w:rPr>
        <w:noProof/>
        <w:sz w:val="16"/>
      </w:rPr>
      <w:t>1</w:t>
    </w:r>
    <w:r w:rsidR="000107D5">
      <w:rPr>
        <w:sz w:val="16"/>
      </w:rPr>
      <w:fldChar w:fldCharType="end"/>
    </w:r>
    <w:r w:rsidR="000107D5">
      <w:rPr>
        <w:sz w:val="16"/>
      </w:rPr>
      <w:t xml:space="preserve"> von </w:t>
    </w:r>
    <w:r w:rsidR="000107D5">
      <w:fldChar w:fldCharType="begin"/>
    </w:r>
    <w:r w:rsidR="000107D5">
      <w:instrText xml:space="preserve"> NUMPAGES  \* MERGEFORMAT </w:instrText>
    </w:r>
    <w:r w:rsidR="000107D5">
      <w:fldChar w:fldCharType="separate"/>
    </w:r>
    <w:r w:rsidR="000107D5" w:rsidRPr="000107D5">
      <w:rPr>
        <w:noProof/>
        <w:sz w:val="16"/>
      </w:rPr>
      <w:t>9</w:t>
    </w:r>
    <w:r w:rsidR="000107D5">
      <w:rPr>
        <w:noProof/>
        <w:sz w:val="16"/>
      </w:rPr>
      <w:fldChar w:fldCharType="end"/>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1FD" w:rsidRDefault="009961F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9E2" w:rsidRDefault="00FD59E2">
      <w:r>
        <w:separator/>
      </w:r>
    </w:p>
    <w:p w:rsidR="00FD59E2" w:rsidRDefault="00FD59E2"/>
  </w:footnote>
  <w:footnote w:type="continuationSeparator" w:id="0">
    <w:p w:rsidR="00FD59E2" w:rsidRDefault="00FD59E2">
      <w:r>
        <w:continuationSeparator/>
      </w:r>
    </w:p>
    <w:p w:rsidR="00FD59E2" w:rsidRDefault="00FD59E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1FD" w:rsidRDefault="009961FD">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01" w:rsidRPr="00995614" w:rsidRDefault="00C56106" w:rsidP="00995614">
    <w:pPr>
      <w:pStyle w:val="Kopfzeile"/>
    </w:pPr>
    <w:r>
      <w:rPr>
        <w:noProof/>
        <w:lang w:eastAsia="de-DE"/>
      </w:rPr>
      <w:drawing>
        <wp:anchor distT="0" distB="0" distL="114300" distR="114300" simplePos="0" relativeHeight="251676160" behindDoc="0" locked="0" layoutInCell="1" allowOverlap="1" wp14:anchorId="6DBDA277" wp14:editId="1F0E99A2">
          <wp:simplePos x="0" y="0"/>
          <wp:positionH relativeFrom="column">
            <wp:posOffset>85593</wp:posOffset>
          </wp:positionH>
          <wp:positionV relativeFrom="paragraph">
            <wp:posOffset>-178311</wp:posOffset>
          </wp:positionV>
          <wp:extent cx="657225" cy="556708"/>
          <wp:effectExtent l="0" t="0" r="0" b="0"/>
          <wp:wrapNone/>
          <wp:docPr id="6" name="Grafik 6" descr="Z:\Proferl\LfU IMS\Überarbeitung\Firme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oferl\LfU IMS\Überarbeitung\Firmen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5670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de-DE"/>
      </w:rPr>
      <w:drawing>
        <wp:anchor distT="0" distB="0" distL="114300" distR="114300" simplePos="0" relativeHeight="251674112" behindDoc="0" locked="0" layoutInCell="1" allowOverlap="1" wp14:anchorId="0E288CA2" wp14:editId="44A7DFD8">
          <wp:simplePos x="0" y="0"/>
          <wp:positionH relativeFrom="column">
            <wp:posOffset>-208940</wp:posOffset>
          </wp:positionH>
          <wp:positionV relativeFrom="paragraph">
            <wp:posOffset>419059</wp:posOffset>
          </wp:positionV>
          <wp:extent cx="6318250" cy="80010"/>
          <wp:effectExtent l="0" t="0" r="635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18250" cy="80010"/>
                  </a:xfrm>
                  <a:prstGeom prst="rect">
                    <a:avLst/>
                  </a:prstGeom>
                  <a:noFill/>
                  <a:ln>
                    <a:noFill/>
                  </a:ln>
                </pic:spPr>
              </pic:pic>
            </a:graphicData>
          </a:graphic>
          <wp14:sizeRelH relativeFrom="page">
            <wp14:pctWidth>0</wp14:pctWidth>
          </wp14:sizeRelH>
          <wp14:sizeRelV relativeFrom="page">
            <wp14:pctHeight>0</wp14:pctHeight>
          </wp14:sizeRelV>
        </wp:anchor>
      </w:drawing>
    </w:r>
    <w:r w:rsidR="00995614">
      <w:rPr>
        <w:noProof/>
        <w:lang w:eastAsia="de-DE"/>
      </w:rPr>
      <mc:AlternateContent>
        <mc:Choice Requires="wps">
          <w:drawing>
            <wp:anchor distT="0" distB="0" distL="114300" distR="114300" simplePos="0" relativeHeight="251663872" behindDoc="0" locked="0" layoutInCell="1" allowOverlap="1" wp14:anchorId="774335C3" wp14:editId="687260F0">
              <wp:simplePos x="0" y="0"/>
              <wp:positionH relativeFrom="column">
                <wp:posOffset>1637665</wp:posOffset>
              </wp:positionH>
              <wp:positionV relativeFrom="paragraph">
                <wp:posOffset>123825</wp:posOffset>
              </wp:positionV>
              <wp:extent cx="4242435" cy="29337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435" cy="293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5614" w:rsidRPr="00A42CC1" w:rsidRDefault="00860A69" w:rsidP="005766B8">
                          <w:pPr>
                            <w:ind w:right="57"/>
                            <w:jc w:val="right"/>
                          </w:pPr>
                          <w:proofErr w:type="spellStart"/>
                          <w:r>
                            <w:rPr>
                              <w:b/>
                              <w:bCs/>
                            </w:rPr>
                            <w:t>Normkap</w:t>
                          </w:r>
                          <w:proofErr w:type="spellEnd"/>
                          <w:r>
                            <w:rPr>
                              <w:b/>
                              <w:bCs/>
                            </w:rPr>
                            <w:t xml:space="preserve">. 9.3: </w:t>
                          </w:r>
                          <w:r w:rsidR="00811D5E">
                            <w:rPr>
                              <w:b/>
                              <w:bCs/>
                            </w:rPr>
                            <w:t>Management Review</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28.95pt;margin-top:9.75pt;width:334.05pt;height:23.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" filled="f" stroked="f">
              <v:textbox>
                <w:txbxContent>
                  <w:p w:rsidR="00995614" w:rsidRPr="00A42CC1" w:rsidRDefault="00860A69" w:rsidP="005766B8">
                    <w:pPr>
                      <w:ind w:right="57"/>
                      <w:jc w:val="right"/>
                    </w:pPr>
                    <w:r>
                      <w:rPr>
                        <w:b/>
                        <w:bCs/>
                      </w:rPr>
                      <w:t xml:space="preserve">Normkap. 9.3: </w:t>
                    </w:r>
                    <w:r w:rsidR="00811D5E">
                      <w:rPr>
                        <w:b/>
                        <w:bCs/>
                      </w:rPr>
                      <w:t>Management Review</w:t>
                    </w: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1FD" w:rsidRDefault="009961F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881D76"/>
    <w:multiLevelType w:val="hybridMultilevel"/>
    <w:tmpl w:val="E8E8C0DA"/>
    <w:lvl w:ilvl="0" w:tplc="EA043600">
      <w:start w:val="1"/>
      <w:numFmt w:val="bullet"/>
      <w:lvlText w:val="-"/>
      <w:lvlJc w:val="left"/>
      <w:pPr>
        <w:ind w:left="720" w:hanging="360"/>
      </w:pPr>
      <w:rPr>
        <w:rFonts w:ascii="Verdana" w:eastAsia="Calibri" w:hAnsi="Verdan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3963D5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
    <w:nsid w:val="070450D8"/>
    <w:multiLevelType w:val="multilevel"/>
    <w:tmpl w:val="228E11AC"/>
    <w:lvl w:ilvl="0">
      <w:start w:val="1"/>
      <w:numFmt w:val="decimal"/>
      <w:lvlText w:val="%1"/>
      <w:lvlJc w:val="left"/>
      <w:pPr>
        <w:tabs>
          <w:tab w:val="num" w:pos="432"/>
        </w:tabs>
        <w:ind w:left="432" w:hanging="432"/>
      </w:pPr>
      <w:rPr>
        <w:rFonts w:ascii="Univers" w:hAnsi="Univers Condensed" w:hint="default"/>
        <w:b/>
        <w:i w:val="0"/>
      </w:rPr>
    </w:lvl>
    <w:lvl w:ilvl="1">
      <w:start w:val="1"/>
      <w:numFmt w:val="decimal"/>
      <w:lvlText w:val="%1.%2"/>
      <w:lvlJc w:val="left"/>
      <w:pPr>
        <w:tabs>
          <w:tab w:val="num" w:pos="576"/>
        </w:tabs>
        <w:ind w:left="576" w:hanging="576"/>
      </w:pPr>
      <w:rPr>
        <w:rFonts w:ascii="Univers" w:hAnsi="Univers Condensed" w:hint="default"/>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089901DF"/>
    <w:multiLevelType w:val="singleLevel"/>
    <w:tmpl w:val="0407000F"/>
    <w:lvl w:ilvl="0">
      <w:start w:val="1"/>
      <w:numFmt w:val="decimal"/>
      <w:lvlText w:val="%1."/>
      <w:lvlJc w:val="left"/>
      <w:pPr>
        <w:tabs>
          <w:tab w:val="num" w:pos="360"/>
        </w:tabs>
        <w:ind w:left="360" w:hanging="360"/>
      </w:pPr>
    </w:lvl>
  </w:abstractNum>
  <w:abstractNum w:abstractNumId="5">
    <w:nsid w:val="09065D79"/>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6">
    <w:nsid w:val="0FFB4A75"/>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7">
    <w:nsid w:val="10523EF8"/>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8">
    <w:nsid w:val="10F9627F"/>
    <w:multiLevelType w:val="singleLevel"/>
    <w:tmpl w:val="B9A439C8"/>
    <w:lvl w:ilvl="0">
      <w:start w:val="1"/>
      <w:numFmt w:val="decimal"/>
      <w:lvlText w:val="%1."/>
      <w:lvlJc w:val="left"/>
      <w:pPr>
        <w:tabs>
          <w:tab w:val="num" w:pos="360"/>
        </w:tabs>
        <w:ind w:left="360" w:hanging="360"/>
      </w:pPr>
      <w:rPr>
        <w:rFonts w:hint="default"/>
      </w:rPr>
    </w:lvl>
  </w:abstractNum>
  <w:abstractNum w:abstractNumId="9">
    <w:nsid w:val="127A0366"/>
    <w:multiLevelType w:val="singleLevel"/>
    <w:tmpl w:val="0407000F"/>
    <w:lvl w:ilvl="0">
      <w:start w:val="1"/>
      <w:numFmt w:val="decimal"/>
      <w:lvlText w:val="%1."/>
      <w:lvlJc w:val="left"/>
      <w:pPr>
        <w:tabs>
          <w:tab w:val="num" w:pos="360"/>
        </w:tabs>
        <w:ind w:left="360" w:hanging="360"/>
      </w:pPr>
    </w:lvl>
  </w:abstractNum>
  <w:abstractNum w:abstractNumId="10">
    <w:nsid w:val="192C635F"/>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1">
    <w:nsid w:val="1B664014"/>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2">
    <w:nsid w:val="1BA364F1"/>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3">
    <w:nsid w:val="1C634508"/>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14">
    <w:nsid w:val="1D405E74"/>
    <w:multiLevelType w:val="multilevel"/>
    <w:tmpl w:val="C7A6E9C2"/>
    <w:lvl w:ilvl="0">
      <w:start w:val="1"/>
      <w:numFmt w:val="decimal"/>
      <w:pStyle w:val="berschrift1"/>
      <w:lvlText w:val="%1."/>
      <w:lvlJc w:val="left"/>
      <w:pPr>
        <w:tabs>
          <w:tab w:val="num" w:pos="360"/>
        </w:tabs>
        <w:ind w:left="360" w:hanging="360"/>
      </w:pPr>
    </w:lvl>
    <w:lvl w:ilvl="1">
      <w:start w:val="1"/>
      <w:numFmt w:val="decimal"/>
      <w:lvlRestart w:val="0"/>
      <w:isLg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2B7E46E7"/>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6">
    <w:nsid w:val="2BF34303"/>
    <w:multiLevelType w:val="singleLevel"/>
    <w:tmpl w:val="04070017"/>
    <w:lvl w:ilvl="0">
      <w:start w:val="1"/>
      <w:numFmt w:val="lowerLetter"/>
      <w:lvlText w:val="%1)"/>
      <w:lvlJc w:val="left"/>
      <w:pPr>
        <w:tabs>
          <w:tab w:val="num" w:pos="360"/>
        </w:tabs>
        <w:ind w:left="360" w:hanging="360"/>
      </w:pPr>
    </w:lvl>
  </w:abstractNum>
  <w:abstractNum w:abstractNumId="17">
    <w:nsid w:val="2C154D92"/>
    <w:multiLevelType w:val="multilevel"/>
    <w:tmpl w:val="5F3E2734"/>
    <w:lvl w:ilvl="0">
      <w:start w:val="1"/>
      <w:numFmt w:val="decimal"/>
      <w:lvlText w:val="%1."/>
      <w:lvlJc w:val="left"/>
      <w:pPr>
        <w:tabs>
          <w:tab w:val="num" w:pos="360"/>
        </w:tabs>
        <w:ind w:left="360" w:hanging="360"/>
      </w:pPr>
    </w:lvl>
    <w:lvl w:ilvl="1">
      <w:start w:val="1"/>
      <w:numFmt w:val="decimal"/>
      <w:lvlRestart w:val="0"/>
      <w:pStyle w:val="berschrift2"/>
      <w:isLg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2D1D5C05"/>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9">
    <w:nsid w:val="2E202BC6"/>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0">
    <w:nsid w:val="2FDC49C0"/>
    <w:multiLevelType w:val="singleLevel"/>
    <w:tmpl w:val="007CFD8C"/>
    <w:lvl w:ilvl="0">
      <w:numFmt w:val="bullet"/>
      <w:lvlText w:val="-"/>
      <w:lvlJc w:val="left"/>
      <w:pPr>
        <w:tabs>
          <w:tab w:val="num" w:pos="360"/>
        </w:tabs>
        <w:ind w:left="360" w:hanging="360"/>
      </w:pPr>
      <w:rPr>
        <w:rFonts w:ascii="Times New Roman" w:hAnsi="Times New Roman" w:hint="default"/>
      </w:rPr>
    </w:lvl>
  </w:abstractNum>
  <w:abstractNum w:abstractNumId="21">
    <w:nsid w:val="33F461E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2">
    <w:nsid w:val="39AA5FD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3">
    <w:nsid w:val="3BCC3F54"/>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4">
    <w:nsid w:val="3FED38AE"/>
    <w:multiLevelType w:val="hybridMultilevel"/>
    <w:tmpl w:val="369420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403B68F7"/>
    <w:multiLevelType w:val="multilevel"/>
    <w:tmpl w:val="7CFA1DDA"/>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2CC5ED7"/>
    <w:multiLevelType w:val="multilevel"/>
    <w:tmpl w:val="8D3A6286"/>
    <w:lvl w:ilvl="0">
      <w:start w:val="1"/>
      <w:numFmt w:val="decimal"/>
      <w:pStyle w:val="berschriftuli1"/>
      <w:lvlText w:val="%1"/>
      <w:lvlJc w:val="left"/>
      <w:pPr>
        <w:tabs>
          <w:tab w:val="num" w:pos="432"/>
        </w:tabs>
        <w:ind w:left="432" w:hanging="432"/>
      </w:pPr>
      <w:rPr>
        <w:rFonts w:ascii="Univers" w:hAnsi="Univers Condensed" w:hint="default"/>
        <w:b/>
        <w:i w:val="0"/>
      </w:rPr>
    </w:lvl>
    <w:lvl w:ilvl="1">
      <w:start w:val="1"/>
      <w:numFmt w:val="decimal"/>
      <w:pStyle w:val="berschriftUli2"/>
      <w:lvlText w:val="%1.%2"/>
      <w:lvlJc w:val="left"/>
      <w:pPr>
        <w:tabs>
          <w:tab w:val="num" w:pos="576"/>
        </w:tabs>
        <w:ind w:left="576" w:hanging="576"/>
      </w:pPr>
      <w:rPr>
        <w:rFonts w:ascii="CG Omega" w:hAnsi="CG Omega" w:hint="default"/>
        <w:b/>
        <w:i w:val="0"/>
        <w:sz w:val="24"/>
      </w:rPr>
    </w:lvl>
    <w:lvl w:ilvl="2">
      <w:start w:val="1"/>
      <w:numFmt w:val="decimal"/>
      <w:pStyle w:val="UberschriftUli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nsid w:val="45DA03FC"/>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8">
    <w:nsid w:val="464F16AD"/>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29">
    <w:nsid w:val="49894FF1"/>
    <w:multiLevelType w:val="multilevel"/>
    <w:tmpl w:val="8F52E5DE"/>
    <w:lvl w:ilvl="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B856833"/>
    <w:multiLevelType w:val="singleLevel"/>
    <w:tmpl w:val="007CFD8C"/>
    <w:lvl w:ilvl="0">
      <w:numFmt w:val="bullet"/>
      <w:lvlText w:val="-"/>
      <w:lvlJc w:val="left"/>
      <w:pPr>
        <w:tabs>
          <w:tab w:val="num" w:pos="360"/>
        </w:tabs>
        <w:ind w:left="360" w:hanging="360"/>
      </w:pPr>
      <w:rPr>
        <w:rFonts w:ascii="Times New Roman" w:hAnsi="Times New Roman" w:hint="default"/>
      </w:rPr>
    </w:lvl>
  </w:abstractNum>
  <w:abstractNum w:abstractNumId="31">
    <w:nsid w:val="4DAA3DA8"/>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32">
    <w:nsid w:val="4EF3128E"/>
    <w:multiLevelType w:val="hybridMultilevel"/>
    <w:tmpl w:val="0514538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51CB2E08"/>
    <w:multiLevelType w:val="hybridMultilevel"/>
    <w:tmpl w:val="370AE3B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54906973"/>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5">
    <w:nsid w:val="586B49E0"/>
    <w:multiLevelType w:val="singleLevel"/>
    <w:tmpl w:val="007CFD8C"/>
    <w:lvl w:ilvl="0">
      <w:numFmt w:val="bullet"/>
      <w:lvlText w:val="-"/>
      <w:lvlJc w:val="left"/>
      <w:pPr>
        <w:tabs>
          <w:tab w:val="num" w:pos="360"/>
        </w:tabs>
        <w:ind w:left="360" w:hanging="360"/>
      </w:pPr>
      <w:rPr>
        <w:rFonts w:ascii="Times New Roman" w:hAnsi="Times New Roman" w:hint="default"/>
      </w:rPr>
    </w:lvl>
  </w:abstractNum>
  <w:abstractNum w:abstractNumId="36">
    <w:nsid w:val="671A12E1"/>
    <w:multiLevelType w:val="hybridMultilevel"/>
    <w:tmpl w:val="E54416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6ABC784C"/>
    <w:multiLevelType w:val="hybridMultilevel"/>
    <w:tmpl w:val="ACC8EE7A"/>
    <w:lvl w:ilvl="0" w:tplc="EA043600">
      <w:start w:val="1"/>
      <w:numFmt w:val="bullet"/>
      <w:lvlText w:val="-"/>
      <w:lvlJc w:val="left"/>
      <w:pPr>
        <w:ind w:left="720" w:hanging="360"/>
      </w:pPr>
      <w:rPr>
        <w:rFonts w:ascii="Verdana" w:eastAsia="Calibri" w:hAnsi="Verdana" w:cs="Times New Roman"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6BCC3D29"/>
    <w:multiLevelType w:val="singleLevel"/>
    <w:tmpl w:val="0407000B"/>
    <w:lvl w:ilvl="0">
      <w:start w:val="1"/>
      <w:numFmt w:val="bullet"/>
      <w:lvlText w:val=""/>
      <w:lvlJc w:val="left"/>
      <w:pPr>
        <w:tabs>
          <w:tab w:val="num" w:pos="360"/>
        </w:tabs>
        <w:ind w:left="360" w:hanging="360"/>
      </w:pPr>
      <w:rPr>
        <w:rFonts w:ascii="Wingdings" w:hAnsi="Wingdings" w:hint="default"/>
      </w:rPr>
    </w:lvl>
  </w:abstractNum>
  <w:abstractNum w:abstractNumId="39">
    <w:nsid w:val="6F530CCB"/>
    <w:multiLevelType w:val="singleLevel"/>
    <w:tmpl w:val="0407000F"/>
    <w:lvl w:ilvl="0">
      <w:start w:val="1"/>
      <w:numFmt w:val="decimal"/>
      <w:lvlText w:val="%1."/>
      <w:lvlJc w:val="left"/>
      <w:pPr>
        <w:tabs>
          <w:tab w:val="num" w:pos="360"/>
        </w:tabs>
        <w:ind w:left="360" w:hanging="360"/>
      </w:pPr>
    </w:lvl>
  </w:abstractNum>
  <w:abstractNum w:abstractNumId="40">
    <w:nsid w:val="71935F83"/>
    <w:multiLevelType w:val="singleLevel"/>
    <w:tmpl w:val="B9A439C8"/>
    <w:lvl w:ilvl="0">
      <w:start w:val="1"/>
      <w:numFmt w:val="decimal"/>
      <w:lvlText w:val="%1."/>
      <w:lvlJc w:val="left"/>
      <w:pPr>
        <w:tabs>
          <w:tab w:val="num" w:pos="360"/>
        </w:tabs>
        <w:ind w:left="360" w:hanging="360"/>
      </w:pPr>
    </w:lvl>
  </w:abstractNum>
  <w:abstractNum w:abstractNumId="41">
    <w:nsid w:val="733F7B4B"/>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2">
    <w:nsid w:val="77147DCD"/>
    <w:multiLevelType w:val="hybridMultilevel"/>
    <w:tmpl w:val="E5CA08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3">
    <w:nsid w:val="7A29405F"/>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4">
    <w:nsid w:val="7BAD738B"/>
    <w:multiLevelType w:val="multilevel"/>
    <w:tmpl w:val="48369934"/>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E8A46A3"/>
    <w:multiLevelType w:val="singleLevel"/>
    <w:tmpl w:val="0407000B"/>
    <w:lvl w:ilvl="0">
      <w:start w:val="1"/>
      <w:numFmt w:val="bullet"/>
      <w:lvlText w:val=""/>
      <w:lvlJc w:val="left"/>
      <w:pPr>
        <w:tabs>
          <w:tab w:val="num" w:pos="360"/>
        </w:tabs>
        <w:ind w:left="36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9"/>
  </w:num>
  <w:num w:numId="3">
    <w:abstractNumId w:val="41"/>
  </w:num>
  <w:num w:numId="4">
    <w:abstractNumId w:val="27"/>
  </w:num>
  <w:num w:numId="5">
    <w:abstractNumId w:val="13"/>
  </w:num>
  <w:num w:numId="6">
    <w:abstractNumId w:val="8"/>
  </w:num>
  <w:num w:numId="7">
    <w:abstractNumId w:val="43"/>
  </w:num>
  <w:num w:numId="8">
    <w:abstractNumId w:val="19"/>
  </w:num>
  <w:num w:numId="9">
    <w:abstractNumId w:val="10"/>
  </w:num>
  <w:num w:numId="10">
    <w:abstractNumId w:val="7"/>
  </w:num>
  <w:num w:numId="11">
    <w:abstractNumId w:val="40"/>
  </w:num>
  <w:num w:numId="12">
    <w:abstractNumId w:val="18"/>
  </w:num>
  <w:num w:numId="13">
    <w:abstractNumId w:val="2"/>
  </w:num>
  <w:num w:numId="14">
    <w:abstractNumId w:val="15"/>
  </w:num>
  <w:num w:numId="15">
    <w:abstractNumId w:val="34"/>
  </w:num>
  <w:num w:numId="16">
    <w:abstractNumId w:val="22"/>
  </w:num>
  <w:num w:numId="17">
    <w:abstractNumId w:val="31"/>
  </w:num>
  <w:num w:numId="18">
    <w:abstractNumId w:val="12"/>
  </w:num>
  <w:num w:numId="19">
    <w:abstractNumId w:val="28"/>
  </w:num>
  <w:num w:numId="20">
    <w:abstractNumId w:val="6"/>
  </w:num>
  <w:num w:numId="21">
    <w:abstractNumId w:val="23"/>
  </w:num>
  <w:num w:numId="22">
    <w:abstractNumId w:val="16"/>
  </w:num>
  <w:num w:numId="23">
    <w:abstractNumId w:val="4"/>
  </w:num>
  <w:num w:numId="24">
    <w:abstractNumId w:val="38"/>
  </w:num>
  <w:num w:numId="25">
    <w:abstractNumId w:val="9"/>
  </w:num>
  <w:num w:numId="26">
    <w:abstractNumId w:val="45"/>
  </w:num>
  <w:num w:numId="27">
    <w:abstractNumId w:val="11"/>
  </w:num>
  <w:num w:numId="28">
    <w:abstractNumId w:val="5"/>
  </w:num>
  <w:num w:numId="29">
    <w:abstractNumId w:val="20"/>
  </w:num>
  <w:num w:numId="30">
    <w:abstractNumId w:val="35"/>
  </w:num>
  <w:num w:numId="31">
    <w:abstractNumId w:val="30"/>
  </w:num>
  <w:num w:numId="32">
    <w:abstractNumId w:val="21"/>
  </w:num>
  <w:num w:numId="33">
    <w:abstractNumId w:val="25"/>
  </w:num>
  <w:num w:numId="34">
    <w:abstractNumId w:val="44"/>
  </w:num>
  <w:num w:numId="35">
    <w:abstractNumId w:val="29"/>
  </w:num>
  <w:num w:numId="36">
    <w:abstractNumId w:val="3"/>
  </w:num>
  <w:num w:numId="37">
    <w:abstractNumId w:val="26"/>
  </w:num>
  <w:num w:numId="38">
    <w:abstractNumId w:val="26"/>
  </w:num>
  <w:num w:numId="39">
    <w:abstractNumId w:val="14"/>
  </w:num>
  <w:num w:numId="40">
    <w:abstractNumId w:val="14"/>
  </w:num>
  <w:num w:numId="41">
    <w:abstractNumId w:val="17"/>
  </w:num>
  <w:num w:numId="42">
    <w:abstractNumId w:val="36"/>
  </w:num>
  <w:num w:numId="43">
    <w:abstractNumId w:val="42"/>
  </w:num>
  <w:num w:numId="44">
    <w:abstractNumId w:val="33"/>
  </w:num>
  <w:num w:numId="45">
    <w:abstractNumId w:val="1"/>
  </w:num>
  <w:num w:numId="46">
    <w:abstractNumId w:val="37"/>
  </w:num>
  <w:num w:numId="47">
    <w:abstractNumId w:val="24"/>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1D5E"/>
    <w:rsid w:val="000107D5"/>
    <w:rsid w:val="0002675E"/>
    <w:rsid w:val="0003019A"/>
    <w:rsid w:val="00033FF1"/>
    <w:rsid w:val="000F5B01"/>
    <w:rsid w:val="001334C9"/>
    <w:rsid w:val="00136842"/>
    <w:rsid w:val="00137F6A"/>
    <w:rsid w:val="001B1E5F"/>
    <w:rsid w:val="001D14A5"/>
    <w:rsid w:val="00212F39"/>
    <w:rsid w:val="002B7399"/>
    <w:rsid w:val="002B776D"/>
    <w:rsid w:val="002D5D8C"/>
    <w:rsid w:val="002F23D9"/>
    <w:rsid w:val="00401FC0"/>
    <w:rsid w:val="0040201D"/>
    <w:rsid w:val="00445F19"/>
    <w:rsid w:val="00467DF8"/>
    <w:rsid w:val="005263F6"/>
    <w:rsid w:val="00542C7F"/>
    <w:rsid w:val="0056095A"/>
    <w:rsid w:val="005727DE"/>
    <w:rsid w:val="005766B8"/>
    <w:rsid w:val="005A3DAB"/>
    <w:rsid w:val="005A688D"/>
    <w:rsid w:val="005C02B2"/>
    <w:rsid w:val="0061409F"/>
    <w:rsid w:val="006B6BC8"/>
    <w:rsid w:val="006B7D86"/>
    <w:rsid w:val="006C1DF1"/>
    <w:rsid w:val="006C21D5"/>
    <w:rsid w:val="006F2E3D"/>
    <w:rsid w:val="007131F1"/>
    <w:rsid w:val="007308E7"/>
    <w:rsid w:val="00731136"/>
    <w:rsid w:val="00745958"/>
    <w:rsid w:val="007C0E0C"/>
    <w:rsid w:val="00811D5E"/>
    <w:rsid w:val="00854014"/>
    <w:rsid w:val="00860A69"/>
    <w:rsid w:val="008A3739"/>
    <w:rsid w:val="00915933"/>
    <w:rsid w:val="00940D0D"/>
    <w:rsid w:val="009652F0"/>
    <w:rsid w:val="00995614"/>
    <w:rsid w:val="009961FD"/>
    <w:rsid w:val="009B30D2"/>
    <w:rsid w:val="00A016EB"/>
    <w:rsid w:val="00A60DF6"/>
    <w:rsid w:val="00A63AE4"/>
    <w:rsid w:val="00A65172"/>
    <w:rsid w:val="00AA5A11"/>
    <w:rsid w:val="00AE5FDA"/>
    <w:rsid w:val="00AE7B79"/>
    <w:rsid w:val="00B44749"/>
    <w:rsid w:val="00B64BF6"/>
    <w:rsid w:val="00B66DE0"/>
    <w:rsid w:val="00B92820"/>
    <w:rsid w:val="00C55843"/>
    <w:rsid w:val="00C56106"/>
    <w:rsid w:val="00CD634B"/>
    <w:rsid w:val="00D0591D"/>
    <w:rsid w:val="00D107C3"/>
    <w:rsid w:val="00D43A96"/>
    <w:rsid w:val="00D909BD"/>
    <w:rsid w:val="00D933FB"/>
    <w:rsid w:val="00DA2654"/>
    <w:rsid w:val="00E37715"/>
    <w:rsid w:val="00E52E95"/>
    <w:rsid w:val="00E66362"/>
    <w:rsid w:val="00E840D4"/>
    <w:rsid w:val="00EA0EA3"/>
    <w:rsid w:val="00EC254E"/>
    <w:rsid w:val="00ED2070"/>
    <w:rsid w:val="00F1291A"/>
    <w:rsid w:val="00F347AB"/>
    <w:rsid w:val="00F3632A"/>
    <w:rsid w:val="00F57ED9"/>
    <w:rsid w:val="00F74F2A"/>
    <w:rsid w:val="00F768CD"/>
    <w:rsid w:val="00FA005C"/>
    <w:rsid w:val="00FD124F"/>
    <w:rsid w:val="00FD246F"/>
    <w:rsid w:val="00FD59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1D5E"/>
    <w:pPr>
      <w:spacing w:after="200" w:line="276" w:lineRule="auto"/>
      <w:jc w:val="both"/>
    </w:pPr>
    <w:rPr>
      <w:rFonts w:ascii="Verdana" w:eastAsia="Calibri" w:hAnsi="Verdana"/>
      <w:sz w:val="22"/>
      <w:szCs w:val="22"/>
      <w:lang w:eastAsia="en-US"/>
    </w:rPr>
  </w:style>
  <w:style w:type="paragraph" w:styleId="berschrift1">
    <w:name w:val="heading 1"/>
    <w:basedOn w:val="Standard"/>
    <w:next w:val="Standard"/>
    <w:qFormat/>
    <w:rsid w:val="00854014"/>
    <w:pPr>
      <w:keepNext/>
      <w:numPr>
        <w:numId w:val="40"/>
      </w:numPr>
      <w:spacing w:after="240"/>
      <w:outlineLvl w:val="0"/>
    </w:pPr>
    <w:rPr>
      <w:b/>
      <w:sz w:val="24"/>
    </w:rPr>
  </w:style>
  <w:style w:type="paragraph" w:styleId="berschrift2">
    <w:name w:val="heading 2"/>
    <w:basedOn w:val="Standard"/>
    <w:next w:val="Standard"/>
    <w:qFormat/>
    <w:pPr>
      <w:keepNext/>
      <w:numPr>
        <w:ilvl w:val="1"/>
        <w:numId w:val="41"/>
      </w:numPr>
      <w:outlineLvl w:val="1"/>
    </w:pPr>
    <w:rPr>
      <w:b/>
    </w:rPr>
  </w:style>
  <w:style w:type="paragraph" w:styleId="berschrift3">
    <w:name w:val="heading 3"/>
    <w:basedOn w:val="Standard"/>
    <w:next w:val="Standard"/>
    <w:qFormat/>
    <w:pPr>
      <w:keepNext/>
      <w:spacing w:before="240" w:after="60"/>
      <w:outlineLvl w:val="2"/>
    </w:pPr>
    <w:rPr>
      <w:rFonts w:ascii="Arial" w:hAnsi="Arial"/>
    </w:rPr>
  </w:style>
  <w:style w:type="paragraph" w:styleId="berschrift4">
    <w:name w:val="heading 4"/>
    <w:aliases w:val="Überschrift Uli 4"/>
    <w:basedOn w:val="Standard"/>
    <w:next w:val="Standard"/>
    <w:qFormat/>
    <w:pPr>
      <w:keepNext/>
      <w:spacing w:before="60" w:after="60"/>
      <w:outlineLvl w:val="3"/>
    </w:pPr>
  </w:style>
  <w:style w:type="paragraph" w:styleId="berschrift5">
    <w:name w:val="heading 5"/>
    <w:basedOn w:val="Standard"/>
    <w:next w:val="Standard"/>
    <w:qFormat/>
    <w:pPr>
      <w:spacing w:before="240" w:after="6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aliases w:val="Fußzeile (Org_Hb)"/>
    <w:basedOn w:val="Standard"/>
    <w:pPr>
      <w:tabs>
        <w:tab w:val="center" w:pos="4536"/>
        <w:tab w:val="right" w:pos="9072"/>
      </w:tabs>
    </w:pPr>
  </w:style>
  <w:style w:type="paragraph" w:customStyle="1" w:styleId="berschriftUli2">
    <w:name w:val="Überschrift Uli 2"/>
    <w:basedOn w:val="berschrift2"/>
    <w:next w:val="Standard"/>
    <w:pPr>
      <w:numPr>
        <w:numId w:val="38"/>
      </w:numPr>
    </w:pPr>
    <w:rPr>
      <w:sz w:val="24"/>
    </w:rPr>
  </w:style>
  <w:style w:type="paragraph" w:customStyle="1" w:styleId="berschriftuli1">
    <w:name w:val="Überschrift uli 1"/>
    <w:basedOn w:val="berschrift1"/>
    <w:next w:val="Standard"/>
    <w:pPr>
      <w:numPr>
        <w:numId w:val="38"/>
      </w:numPr>
    </w:pPr>
    <w:rPr>
      <w:smallCaps/>
    </w:rPr>
  </w:style>
  <w:style w:type="paragraph" w:customStyle="1" w:styleId="UberschriftUli3">
    <w:name w:val="Uberschrift Uli 3"/>
    <w:basedOn w:val="berschrift3"/>
    <w:next w:val="Standard"/>
    <w:pPr>
      <w:numPr>
        <w:ilvl w:val="2"/>
        <w:numId w:val="38"/>
      </w:numPr>
      <w:spacing w:before="0" w:after="120"/>
    </w:pPr>
    <w:rPr>
      <w:rFonts w:ascii="CG Omega" w:hAnsi="CG Omega"/>
      <w:i/>
    </w:rPr>
  </w:style>
  <w:style w:type="paragraph" w:customStyle="1" w:styleId="berschriftUli5">
    <w:name w:val="Überschrift Uli 5"/>
    <w:basedOn w:val="berschrift5"/>
    <w:autoRedefine/>
  </w:style>
  <w:style w:type="character" w:styleId="Seitenzahl">
    <w:name w:val="page number"/>
    <w:basedOn w:val="Absatz-Standardschriftart"/>
  </w:style>
  <w:style w:type="paragraph" w:styleId="Listenabsatz">
    <w:name w:val="List Paragraph"/>
    <w:basedOn w:val="Standard"/>
    <w:uiPriority w:val="34"/>
    <w:qFormat/>
    <w:rsid w:val="00A60DF6"/>
    <w:pPr>
      <w:ind w:left="720"/>
      <w:contextualSpacing/>
    </w:pPr>
  </w:style>
  <w:style w:type="paragraph" w:styleId="StandardWeb">
    <w:name w:val="Normal (Web)"/>
    <w:basedOn w:val="Standard"/>
    <w:uiPriority w:val="99"/>
    <w:unhideWhenUsed/>
    <w:rsid w:val="002B7399"/>
    <w:pPr>
      <w:spacing w:before="100" w:beforeAutospacing="1" w:after="100" w:afterAutospacing="1" w:line="240" w:lineRule="auto"/>
    </w:pPr>
    <w:rPr>
      <w:rFonts w:ascii="Times New Roman" w:eastAsia="Times New Roman" w:hAnsi="Times New Roman"/>
      <w:sz w:val="24"/>
      <w:szCs w:val="24"/>
      <w:lang w:eastAsia="de-DE"/>
    </w:rPr>
  </w:style>
  <w:style w:type="table" w:styleId="Tabellenraster">
    <w:name w:val="Table Grid"/>
    <w:basedOn w:val="NormaleTabelle"/>
    <w:uiPriority w:val="59"/>
    <w:rsid w:val="005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55843"/>
    <w:rPr>
      <w:sz w:val="16"/>
      <w:szCs w:val="16"/>
    </w:rPr>
  </w:style>
  <w:style w:type="paragraph" w:styleId="Kommentartext">
    <w:name w:val="annotation text"/>
    <w:basedOn w:val="Standard"/>
    <w:link w:val="KommentartextZchn"/>
    <w:rsid w:val="00C55843"/>
    <w:pPr>
      <w:spacing w:line="240" w:lineRule="auto"/>
    </w:pPr>
    <w:rPr>
      <w:sz w:val="20"/>
      <w:szCs w:val="20"/>
    </w:rPr>
  </w:style>
  <w:style w:type="character" w:customStyle="1" w:styleId="KommentartextZchn">
    <w:name w:val="Kommentartext Zchn"/>
    <w:basedOn w:val="Absatz-Standardschriftart"/>
    <w:link w:val="Kommentartext"/>
    <w:rsid w:val="00C55843"/>
    <w:rPr>
      <w:rFonts w:ascii="Calibri" w:eastAsia="Calibri" w:hAnsi="Calibri"/>
      <w:lang w:eastAsia="en-US"/>
    </w:rPr>
  </w:style>
  <w:style w:type="paragraph" w:styleId="Kommentarthema">
    <w:name w:val="annotation subject"/>
    <w:basedOn w:val="Kommentartext"/>
    <w:next w:val="Kommentartext"/>
    <w:link w:val="KommentarthemaZchn"/>
    <w:rsid w:val="00C55843"/>
    <w:rPr>
      <w:b/>
      <w:bCs/>
    </w:rPr>
  </w:style>
  <w:style w:type="character" w:customStyle="1" w:styleId="KommentarthemaZchn">
    <w:name w:val="Kommentarthema Zchn"/>
    <w:basedOn w:val="KommentartextZchn"/>
    <w:link w:val="Kommentarthema"/>
    <w:rsid w:val="00C55843"/>
    <w:rPr>
      <w:rFonts w:ascii="Calibri" w:eastAsia="Calibri" w:hAnsi="Calibri"/>
      <w:b/>
      <w:bCs/>
      <w:lang w:eastAsia="en-US"/>
    </w:rPr>
  </w:style>
  <w:style w:type="paragraph" w:styleId="Sprechblasentext">
    <w:name w:val="Balloon Text"/>
    <w:basedOn w:val="Standard"/>
    <w:link w:val="SprechblasentextZchn"/>
    <w:rsid w:val="00C5584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C55843"/>
    <w:rPr>
      <w:rFonts w:ascii="Tahoma" w:eastAsia="Calibri" w:hAnsi="Tahoma" w:cs="Tahoma"/>
      <w:sz w:val="16"/>
      <w:szCs w:val="16"/>
      <w:lang w:eastAsia="en-US"/>
    </w:rPr>
  </w:style>
  <w:style w:type="paragraph" w:styleId="Inhaltsverzeichnisberschrift">
    <w:name w:val="TOC Heading"/>
    <w:basedOn w:val="berschrift1"/>
    <w:next w:val="Standard"/>
    <w:uiPriority w:val="39"/>
    <w:unhideWhenUsed/>
    <w:qFormat/>
    <w:rsid w:val="00854014"/>
    <w:pPr>
      <w:keepLines/>
      <w:numPr>
        <w:numId w:val="0"/>
      </w:numPr>
      <w:spacing w:before="480" w:after="0"/>
      <w:outlineLvl w:val="9"/>
    </w:pPr>
    <w:rPr>
      <w:rFonts w:asciiTheme="majorHAnsi" w:eastAsiaTheme="majorEastAsia" w:hAnsiTheme="majorHAnsi" w:cstheme="majorBidi"/>
      <w:bCs/>
      <w:color w:val="365F91" w:themeColor="accent1" w:themeShade="BF"/>
      <w:sz w:val="28"/>
      <w:szCs w:val="28"/>
      <w:lang w:val="es-MX" w:eastAsia="es-MX"/>
    </w:rPr>
  </w:style>
  <w:style w:type="paragraph" w:styleId="Verzeichnis1">
    <w:name w:val="toc 1"/>
    <w:basedOn w:val="Standard"/>
    <w:next w:val="Standard"/>
    <w:autoRedefine/>
    <w:uiPriority w:val="39"/>
    <w:rsid w:val="00854014"/>
    <w:pPr>
      <w:spacing w:after="100"/>
    </w:pPr>
  </w:style>
  <w:style w:type="character" w:styleId="Hyperlink">
    <w:name w:val="Hyperlink"/>
    <w:basedOn w:val="Absatz-Standardschriftart"/>
    <w:uiPriority w:val="99"/>
    <w:unhideWhenUsed/>
    <w:rsid w:val="00854014"/>
    <w:rPr>
      <w:color w:val="0000FF" w:themeColor="hyperlink"/>
      <w:u w:val="single"/>
    </w:rPr>
  </w:style>
  <w:style w:type="table" w:styleId="TabelleEinfach2">
    <w:name w:val="Table Simple 2"/>
    <w:basedOn w:val="NormaleTabelle"/>
    <w:rsid w:val="002F23D9"/>
    <w:pPr>
      <w:spacing w:after="200" w:line="276"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3D-Effekt3">
    <w:name w:val="Table 3D effects 3"/>
    <w:basedOn w:val="NormaleTabelle"/>
    <w:rsid w:val="002F23D9"/>
    <w:pPr>
      <w:spacing w:after="200" w:line="276"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B64BF6"/>
    <w:pPr>
      <w:autoSpaceDE w:val="0"/>
      <w:autoSpaceDN w:val="0"/>
      <w:adjustRightInd w:val="0"/>
    </w:pPr>
    <w:rPr>
      <w:rFonts w:ascii="Arial" w:hAnsi="Arial" w:cs="Arial"/>
      <w:color w:val="000000"/>
      <w:sz w:val="24"/>
      <w:szCs w:val="24"/>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11D5E"/>
    <w:pPr>
      <w:spacing w:after="200" w:line="276" w:lineRule="auto"/>
      <w:jc w:val="both"/>
    </w:pPr>
    <w:rPr>
      <w:rFonts w:ascii="Verdana" w:eastAsia="Calibri" w:hAnsi="Verdana"/>
      <w:sz w:val="22"/>
      <w:szCs w:val="22"/>
      <w:lang w:eastAsia="en-US"/>
    </w:rPr>
  </w:style>
  <w:style w:type="paragraph" w:styleId="berschrift1">
    <w:name w:val="heading 1"/>
    <w:basedOn w:val="Standard"/>
    <w:next w:val="Standard"/>
    <w:qFormat/>
    <w:rsid w:val="00854014"/>
    <w:pPr>
      <w:keepNext/>
      <w:numPr>
        <w:numId w:val="40"/>
      </w:numPr>
      <w:spacing w:after="240"/>
      <w:outlineLvl w:val="0"/>
    </w:pPr>
    <w:rPr>
      <w:b/>
      <w:sz w:val="24"/>
    </w:rPr>
  </w:style>
  <w:style w:type="paragraph" w:styleId="berschrift2">
    <w:name w:val="heading 2"/>
    <w:basedOn w:val="Standard"/>
    <w:next w:val="Standard"/>
    <w:qFormat/>
    <w:pPr>
      <w:keepNext/>
      <w:numPr>
        <w:ilvl w:val="1"/>
        <w:numId w:val="41"/>
      </w:numPr>
      <w:outlineLvl w:val="1"/>
    </w:pPr>
    <w:rPr>
      <w:b/>
    </w:rPr>
  </w:style>
  <w:style w:type="paragraph" w:styleId="berschrift3">
    <w:name w:val="heading 3"/>
    <w:basedOn w:val="Standard"/>
    <w:next w:val="Standard"/>
    <w:qFormat/>
    <w:pPr>
      <w:keepNext/>
      <w:spacing w:before="240" w:after="60"/>
      <w:outlineLvl w:val="2"/>
    </w:pPr>
    <w:rPr>
      <w:rFonts w:ascii="Arial" w:hAnsi="Arial"/>
    </w:rPr>
  </w:style>
  <w:style w:type="paragraph" w:styleId="berschrift4">
    <w:name w:val="heading 4"/>
    <w:aliases w:val="Überschrift Uli 4"/>
    <w:basedOn w:val="Standard"/>
    <w:next w:val="Standard"/>
    <w:qFormat/>
    <w:pPr>
      <w:keepNext/>
      <w:spacing w:before="60" w:after="60"/>
      <w:outlineLvl w:val="3"/>
    </w:pPr>
  </w:style>
  <w:style w:type="paragraph" w:styleId="berschrift5">
    <w:name w:val="heading 5"/>
    <w:basedOn w:val="Standard"/>
    <w:next w:val="Standard"/>
    <w:qFormat/>
    <w:pPr>
      <w:spacing w:before="240" w:after="6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aliases w:val="Fußzeile (Org_Hb)"/>
    <w:basedOn w:val="Standard"/>
    <w:pPr>
      <w:tabs>
        <w:tab w:val="center" w:pos="4536"/>
        <w:tab w:val="right" w:pos="9072"/>
      </w:tabs>
    </w:pPr>
  </w:style>
  <w:style w:type="paragraph" w:customStyle="1" w:styleId="berschriftUli2">
    <w:name w:val="Überschrift Uli 2"/>
    <w:basedOn w:val="berschrift2"/>
    <w:next w:val="Standard"/>
    <w:pPr>
      <w:numPr>
        <w:numId w:val="38"/>
      </w:numPr>
    </w:pPr>
    <w:rPr>
      <w:sz w:val="24"/>
    </w:rPr>
  </w:style>
  <w:style w:type="paragraph" w:customStyle="1" w:styleId="berschriftuli1">
    <w:name w:val="Überschrift uli 1"/>
    <w:basedOn w:val="berschrift1"/>
    <w:next w:val="Standard"/>
    <w:pPr>
      <w:numPr>
        <w:numId w:val="38"/>
      </w:numPr>
    </w:pPr>
    <w:rPr>
      <w:smallCaps/>
    </w:rPr>
  </w:style>
  <w:style w:type="paragraph" w:customStyle="1" w:styleId="UberschriftUli3">
    <w:name w:val="Uberschrift Uli 3"/>
    <w:basedOn w:val="berschrift3"/>
    <w:next w:val="Standard"/>
    <w:pPr>
      <w:numPr>
        <w:ilvl w:val="2"/>
        <w:numId w:val="38"/>
      </w:numPr>
      <w:spacing w:before="0" w:after="120"/>
    </w:pPr>
    <w:rPr>
      <w:rFonts w:ascii="CG Omega" w:hAnsi="CG Omega"/>
      <w:i/>
    </w:rPr>
  </w:style>
  <w:style w:type="paragraph" w:customStyle="1" w:styleId="berschriftUli5">
    <w:name w:val="Überschrift Uli 5"/>
    <w:basedOn w:val="berschrift5"/>
    <w:autoRedefine/>
  </w:style>
  <w:style w:type="character" w:styleId="Seitenzahl">
    <w:name w:val="page number"/>
    <w:basedOn w:val="Absatz-Standardschriftart"/>
  </w:style>
  <w:style w:type="paragraph" w:styleId="Listenabsatz">
    <w:name w:val="List Paragraph"/>
    <w:basedOn w:val="Standard"/>
    <w:uiPriority w:val="34"/>
    <w:qFormat/>
    <w:rsid w:val="00A60DF6"/>
    <w:pPr>
      <w:ind w:left="720"/>
      <w:contextualSpacing/>
    </w:pPr>
  </w:style>
  <w:style w:type="paragraph" w:styleId="StandardWeb">
    <w:name w:val="Normal (Web)"/>
    <w:basedOn w:val="Standard"/>
    <w:uiPriority w:val="99"/>
    <w:unhideWhenUsed/>
    <w:rsid w:val="002B7399"/>
    <w:pPr>
      <w:spacing w:before="100" w:beforeAutospacing="1" w:after="100" w:afterAutospacing="1" w:line="240" w:lineRule="auto"/>
    </w:pPr>
    <w:rPr>
      <w:rFonts w:ascii="Times New Roman" w:eastAsia="Times New Roman" w:hAnsi="Times New Roman"/>
      <w:sz w:val="24"/>
      <w:szCs w:val="24"/>
      <w:lang w:eastAsia="de-DE"/>
    </w:rPr>
  </w:style>
  <w:style w:type="table" w:styleId="Tabellenraster">
    <w:name w:val="Table Grid"/>
    <w:basedOn w:val="NormaleTabelle"/>
    <w:uiPriority w:val="59"/>
    <w:rsid w:val="005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55843"/>
    <w:rPr>
      <w:sz w:val="16"/>
      <w:szCs w:val="16"/>
    </w:rPr>
  </w:style>
  <w:style w:type="paragraph" w:styleId="Kommentartext">
    <w:name w:val="annotation text"/>
    <w:basedOn w:val="Standard"/>
    <w:link w:val="KommentartextZchn"/>
    <w:rsid w:val="00C55843"/>
    <w:pPr>
      <w:spacing w:line="240" w:lineRule="auto"/>
    </w:pPr>
    <w:rPr>
      <w:sz w:val="20"/>
      <w:szCs w:val="20"/>
    </w:rPr>
  </w:style>
  <w:style w:type="character" w:customStyle="1" w:styleId="KommentartextZchn">
    <w:name w:val="Kommentartext Zchn"/>
    <w:basedOn w:val="Absatz-Standardschriftart"/>
    <w:link w:val="Kommentartext"/>
    <w:rsid w:val="00C55843"/>
    <w:rPr>
      <w:rFonts w:ascii="Calibri" w:eastAsia="Calibri" w:hAnsi="Calibri"/>
      <w:lang w:eastAsia="en-US"/>
    </w:rPr>
  </w:style>
  <w:style w:type="paragraph" w:styleId="Kommentarthema">
    <w:name w:val="annotation subject"/>
    <w:basedOn w:val="Kommentartext"/>
    <w:next w:val="Kommentartext"/>
    <w:link w:val="KommentarthemaZchn"/>
    <w:rsid w:val="00C55843"/>
    <w:rPr>
      <w:b/>
      <w:bCs/>
    </w:rPr>
  </w:style>
  <w:style w:type="character" w:customStyle="1" w:styleId="KommentarthemaZchn">
    <w:name w:val="Kommentarthema Zchn"/>
    <w:basedOn w:val="KommentartextZchn"/>
    <w:link w:val="Kommentarthema"/>
    <w:rsid w:val="00C55843"/>
    <w:rPr>
      <w:rFonts w:ascii="Calibri" w:eastAsia="Calibri" w:hAnsi="Calibri"/>
      <w:b/>
      <w:bCs/>
      <w:lang w:eastAsia="en-US"/>
    </w:rPr>
  </w:style>
  <w:style w:type="paragraph" w:styleId="Sprechblasentext">
    <w:name w:val="Balloon Text"/>
    <w:basedOn w:val="Standard"/>
    <w:link w:val="SprechblasentextZchn"/>
    <w:rsid w:val="00C55843"/>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rsid w:val="00C55843"/>
    <w:rPr>
      <w:rFonts w:ascii="Tahoma" w:eastAsia="Calibri" w:hAnsi="Tahoma" w:cs="Tahoma"/>
      <w:sz w:val="16"/>
      <w:szCs w:val="16"/>
      <w:lang w:eastAsia="en-US"/>
    </w:rPr>
  </w:style>
  <w:style w:type="paragraph" w:styleId="Inhaltsverzeichnisberschrift">
    <w:name w:val="TOC Heading"/>
    <w:basedOn w:val="berschrift1"/>
    <w:next w:val="Standard"/>
    <w:uiPriority w:val="39"/>
    <w:unhideWhenUsed/>
    <w:qFormat/>
    <w:rsid w:val="00854014"/>
    <w:pPr>
      <w:keepLines/>
      <w:numPr>
        <w:numId w:val="0"/>
      </w:numPr>
      <w:spacing w:before="480" w:after="0"/>
      <w:outlineLvl w:val="9"/>
    </w:pPr>
    <w:rPr>
      <w:rFonts w:asciiTheme="majorHAnsi" w:eastAsiaTheme="majorEastAsia" w:hAnsiTheme="majorHAnsi" w:cstheme="majorBidi"/>
      <w:bCs/>
      <w:color w:val="365F91" w:themeColor="accent1" w:themeShade="BF"/>
      <w:sz w:val="28"/>
      <w:szCs w:val="28"/>
      <w:lang w:val="es-MX" w:eastAsia="es-MX"/>
    </w:rPr>
  </w:style>
  <w:style w:type="paragraph" w:styleId="Verzeichnis1">
    <w:name w:val="toc 1"/>
    <w:basedOn w:val="Standard"/>
    <w:next w:val="Standard"/>
    <w:autoRedefine/>
    <w:uiPriority w:val="39"/>
    <w:rsid w:val="00854014"/>
    <w:pPr>
      <w:spacing w:after="100"/>
    </w:pPr>
  </w:style>
  <w:style w:type="character" w:styleId="Hyperlink">
    <w:name w:val="Hyperlink"/>
    <w:basedOn w:val="Absatz-Standardschriftart"/>
    <w:uiPriority w:val="99"/>
    <w:unhideWhenUsed/>
    <w:rsid w:val="00854014"/>
    <w:rPr>
      <w:color w:val="0000FF" w:themeColor="hyperlink"/>
      <w:u w:val="single"/>
    </w:rPr>
  </w:style>
  <w:style w:type="table" w:styleId="TabelleEinfach2">
    <w:name w:val="Table Simple 2"/>
    <w:basedOn w:val="NormaleTabelle"/>
    <w:rsid w:val="002F23D9"/>
    <w:pPr>
      <w:spacing w:after="200" w:line="276"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3D-Effekt3">
    <w:name w:val="Table 3D effects 3"/>
    <w:basedOn w:val="NormaleTabelle"/>
    <w:rsid w:val="002F23D9"/>
    <w:pPr>
      <w:spacing w:after="200" w:line="276"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B64BF6"/>
    <w:pPr>
      <w:autoSpaceDE w:val="0"/>
      <w:autoSpaceDN w:val="0"/>
      <w:adjustRightInd w:val="0"/>
    </w:pPr>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26655">
      <w:bodyDiv w:val="1"/>
      <w:marLeft w:val="0"/>
      <w:marRight w:val="0"/>
      <w:marTop w:val="0"/>
      <w:marBottom w:val="0"/>
      <w:divBdr>
        <w:top w:val="none" w:sz="0" w:space="0" w:color="auto"/>
        <w:left w:val="none" w:sz="0" w:space="0" w:color="auto"/>
        <w:bottom w:val="none" w:sz="0" w:space="0" w:color="auto"/>
        <w:right w:val="none" w:sz="0" w:space="0" w:color="auto"/>
      </w:divBdr>
    </w:div>
    <w:div w:id="223415382">
      <w:bodyDiv w:val="1"/>
      <w:marLeft w:val="0"/>
      <w:marRight w:val="0"/>
      <w:marTop w:val="0"/>
      <w:marBottom w:val="0"/>
      <w:divBdr>
        <w:top w:val="none" w:sz="0" w:space="0" w:color="auto"/>
        <w:left w:val="none" w:sz="0" w:space="0" w:color="auto"/>
        <w:bottom w:val="none" w:sz="0" w:space="0" w:color="auto"/>
        <w:right w:val="none" w:sz="0" w:space="0" w:color="auto"/>
      </w:divBdr>
    </w:div>
    <w:div w:id="683823562">
      <w:bodyDiv w:val="1"/>
      <w:marLeft w:val="0"/>
      <w:marRight w:val="0"/>
      <w:marTop w:val="0"/>
      <w:marBottom w:val="0"/>
      <w:divBdr>
        <w:top w:val="none" w:sz="0" w:space="0" w:color="auto"/>
        <w:left w:val="none" w:sz="0" w:space="0" w:color="auto"/>
        <w:bottom w:val="none" w:sz="0" w:space="0" w:color="auto"/>
        <w:right w:val="none" w:sz="0" w:space="0" w:color="auto"/>
      </w:divBdr>
    </w:div>
    <w:div w:id="738753662">
      <w:bodyDiv w:val="1"/>
      <w:marLeft w:val="0"/>
      <w:marRight w:val="0"/>
      <w:marTop w:val="0"/>
      <w:marBottom w:val="0"/>
      <w:divBdr>
        <w:top w:val="none" w:sz="0" w:space="0" w:color="auto"/>
        <w:left w:val="none" w:sz="0" w:space="0" w:color="auto"/>
        <w:bottom w:val="none" w:sz="0" w:space="0" w:color="auto"/>
        <w:right w:val="none" w:sz="0" w:space="0" w:color="auto"/>
      </w:divBdr>
    </w:div>
    <w:div w:id="830826890">
      <w:bodyDiv w:val="1"/>
      <w:marLeft w:val="0"/>
      <w:marRight w:val="0"/>
      <w:marTop w:val="0"/>
      <w:marBottom w:val="0"/>
      <w:divBdr>
        <w:top w:val="none" w:sz="0" w:space="0" w:color="auto"/>
        <w:left w:val="none" w:sz="0" w:space="0" w:color="auto"/>
        <w:bottom w:val="none" w:sz="0" w:space="0" w:color="auto"/>
        <w:right w:val="none" w:sz="0" w:space="0" w:color="auto"/>
      </w:divBdr>
    </w:div>
    <w:div w:id="1180465952">
      <w:bodyDiv w:val="1"/>
      <w:marLeft w:val="0"/>
      <w:marRight w:val="0"/>
      <w:marTop w:val="0"/>
      <w:marBottom w:val="0"/>
      <w:divBdr>
        <w:top w:val="none" w:sz="0" w:space="0" w:color="auto"/>
        <w:left w:val="none" w:sz="0" w:space="0" w:color="auto"/>
        <w:bottom w:val="none" w:sz="0" w:space="0" w:color="auto"/>
        <w:right w:val="none" w:sz="0" w:space="0" w:color="auto"/>
      </w:divBdr>
    </w:div>
    <w:div w:id="1239554901">
      <w:bodyDiv w:val="1"/>
      <w:marLeft w:val="0"/>
      <w:marRight w:val="0"/>
      <w:marTop w:val="0"/>
      <w:marBottom w:val="0"/>
      <w:divBdr>
        <w:top w:val="none" w:sz="0" w:space="0" w:color="auto"/>
        <w:left w:val="none" w:sz="0" w:space="0" w:color="auto"/>
        <w:bottom w:val="none" w:sz="0" w:space="0" w:color="auto"/>
        <w:right w:val="none" w:sz="0" w:space="0" w:color="auto"/>
      </w:divBdr>
    </w:div>
    <w:div w:id="1389913682">
      <w:bodyDiv w:val="1"/>
      <w:marLeft w:val="0"/>
      <w:marRight w:val="0"/>
      <w:marTop w:val="0"/>
      <w:marBottom w:val="0"/>
      <w:divBdr>
        <w:top w:val="none" w:sz="0" w:space="0" w:color="auto"/>
        <w:left w:val="none" w:sz="0" w:space="0" w:color="auto"/>
        <w:bottom w:val="none" w:sz="0" w:space="0" w:color="auto"/>
        <w:right w:val="none" w:sz="0" w:space="0" w:color="auto"/>
      </w:divBdr>
    </w:div>
    <w:div w:id="1474637945">
      <w:bodyDiv w:val="1"/>
      <w:marLeft w:val="0"/>
      <w:marRight w:val="0"/>
      <w:marTop w:val="0"/>
      <w:marBottom w:val="0"/>
      <w:divBdr>
        <w:top w:val="none" w:sz="0" w:space="0" w:color="auto"/>
        <w:left w:val="none" w:sz="0" w:space="0" w:color="auto"/>
        <w:bottom w:val="none" w:sz="0" w:space="0" w:color="auto"/>
        <w:right w:val="none" w:sz="0" w:space="0" w:color="auto"/>
      </w:divBdr>
    </w:div>
    <w:div w:id="192931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26A63E-99BE-43B0-8F58-B39E3804F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287</Words>
  <Characters>2558</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Arqum</vt:lpstr>
    </vt:vector>
  </TitlesOfParts>
  <Company>Arqum GmbH</Company>
  <LinksUpToDate>false</LinksUpToDate>
  <CharactersWithSpaces>2840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Arqum</dc:title>
  <dc:creator>Microsoft Office User</dc:creator>
  <cp:lastModifiedBy>Arqum - Katharina Bentele</cp:lastModifiedBy>
  <cp:revision>4</cp:revision>
  <cp:lastPrinted>2018-02-01T12:50:00Z</cp:lastPrinted>
  <dcterms:created xsi:type="dcterms:W3CDTF">2020-07-31T07:26:00Z</dcterms:created>
  <dcterms:modified xsi:type="dcterms:W3CDTF">2020-09-21T09:27:00Z</dcterms:modified>
</cp:coreProperties>
</file>